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5D8" w:rsidRPr="004A25D8" w:rsidRDefault="00A02985" w:rsidP="004A25D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E77FB83" wp14:editId="3BF8B991">
            <wp:extent cx="346075" cy="438150"/>
            <wp:effectExtent l="0" t="0" r="0" b="0"/>
            <wp:docPr id="1" name="Slik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3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5D8" w:rsidRPr="004A25D8" w:rsidRDefault="004A25D8" w:rsidP="004A25D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3747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 xml:space="preserve">REPUBLIKA </w:t>
      </w:r>
      <w:r w:rsidRPr="00973747">
        <w:rPr>
          <w:rFonts w:ascii="Times New Roman" w:hAnsi="Times New Roman" w:cs="Times New Roman"/>
          <w:b/>
          <w:color w:val="000000" w:themeColor="text1"/>
          <w:spacing w:val="-2"/>
          <w:w w:val="105"/>
          <w:sz w:val="24"/>
          <w:szCs w:val="24"/>
        </w:rPr>
        <w:t>HRVATSKA</w:t>
      </w: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3747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DUBROVA</w:t>
      </w:r>
      <w:r w:rsidR="00973747" w:rsidRPr="00973747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Č</w:t>
      </w:r>
      <w:r w:rsidRPr="00973747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KO-NERETVANSKA</w:t>
      </w:r>
      <w:r w:rsidRPr="00973747">
        <w:rPr>
          <w:rFonts w:ascii="Times New Roman" w:hAnsi="Times New Roman" w:cs="Times New Roman"/>
          <w:b/>
          <w:color w:val="000000" w:themeColor="text1"/>
          <w:spacing w:val="-16"/>
          <w:w w:val="105"/>
          <w:sz w:val="24"/>
          <w:szCs w:val="24"/>
        </w:rPr>
        <w:t xml:space="preserve"> </w:t>
      </w:r>
      <w:r w:rsidR="00973747" w:rsidRPr="00973747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Ž</w:t>
      </w:r>
      <w:r w:rsidRPr="00973747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UPANIJA OP</w:t>
      </w:r>
      <w:r w:rsidR="00973747" w:rsidRPr="00973747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Ć</w:t>
      </w:r>
      <w:r w:rsidRPr="00973747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INA VELA LUKA</w:t>
      </w: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3747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OP</w:t>
      </w:r>
      <w:r w:rsidR="00973747" w:rsidRPr="00973747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Ć</w:t>
      </w:r>
      <w:r w:rsidRPr="00973747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INSKO</w:t>
      </w:r>
      <w:r w:rsidRPr="00973747">
        <w:rPr>
          <w:rFonts w:ascii="Times New Roman" w:hAnsi="Times New Roman" w:cs="Times New Roman"/>
          <w:b/>
          <w:color w:val="000000" w:themeColor="text1"/>
          <w:spacing w:val="-1"/>
          <w:w w:val="105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b/>
          <w:color w:val="000000" w:themeColor="text1"/>
          <w:spacing w:val="-2"/>
          <w:w w:val="105"/>
          <w:sz w:val="24"/>
          <w:szCs w:val="24"/>
        </w:rPr>
        <w:t>VIJE</w:t>
      </w:r>
      <w:r w:rsidR="00973747" w:rsidRPr="00973747">
        <w:rPr>
          <w:rFonts w:ascii="Times New Roman" w:hAnsi="Times New Roman" w:cs="Times New Roman"/>
          <w:b/>
          <w:color w:val="000000" w:themeColor="text1"/>
          <w:spacing w:val="-2"/>
          <w:w w:val="105"/>
          <w:sz w:val="24"/>
          <w:szCs w:val="24"/>
        </w:rPr>
        <w:t>Ć</w:t>
      </w:r>
      <w:r w:rsidRPr="00973747">
        <w:rPr>
          <w:rFonts w:ascii="Times New Roman" w:hAnsi="Times New Roman" w:cs="Times New Roman"/>
          <w:b/>
          <w:color w:val="000000" w:themeColor="text1"/>
          <w:spacing w:val="-2"/>
          <w:w w:val="105"/>
          <w:sz w:val="24"/>
          <w:szCs w:val="24"/>
        </w:rPr>
        <w:t>E</w:t>
      </w: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3747">
        <w:rPr>
          <w:rFonts w:ascii="Times New Roman" w:hAnsi="Times New Roman" w:cs="Times New Roman"/>
          <w:b/>
          <w:color w:val="000000" w:themeColor="text1"/>
          <w:w w:val="105"/>
          <w:sz w:val="24"/>
          <w:szCs w:val="24"/>
        </w:rPr>
        <w:t>Mandatno</w:t>
      </w:r>
      <w:r w:rsidRPr="00973747">
        <w:rPr>
          <w:rFonts w:ascii="Times New Roman" w:hAnsi="Times New Roman" w:cs="Times New Roman"/>
          <w:b/>
          <w:color w:val="000000" w:themeColor="text1"/>
          <w:spacing w:val="11"/>
          <w:w w:val="105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b/>
          <w:color w:val="000000" w:themeColor="text1"/>
          <w:spacing w:val="-2"/>
          <w:w w:val="105"/>
          <w:sz w:val="24"/>
          <w:szCs w:val="24"/>
        </w:rPr>
        <w:t>povjerenstvo</w:t>
      </w: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747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Klasa:</w:t>
      </w: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737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Urbroj</w:t>
      </w:r>
      <w:proofErr w:type="spellEnd"/>
      <w:r w:rsidRPr="009737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:</w:t>
      </w: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Vela Luka,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  <w:u w:val="single" w:color="1C2022"/>
        </w:rPr>
        <w:tab/>
      </w:r>
      <w:r w:rsidR="006E6E70">
        <w:rPr>
          <w:rFonts w:ascii="Times New Roman" w:hAnsi="Times New Roman" w:cs="Times New Roman"/>
          <w:color w:val="000000" w:themeColor="text1"/>
          <w:sz w:val="24"/>
          <w:szCs w:val="24"/>
          <w:u w:val="single" w:color="1C2022"/>
        </w:rPr>
        <w:t xml:space="preserve">   </w:t>
      </w:r>
      <w:r w:rsidR="006E6E7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2023.godine</w:t>
      </w: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29. Statuta Općine Vela Luka (,,Službeni glasnik Općine Vela Luka", broj 11/21) i </w:t>
      </w:r>
      <w:r w:rsidR="00973747"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anka 7. Poslovnika Op</w:t>
      </w:r>
      <w:r w:rsidR="00973747"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inskog vije</w:t>
      </w:r>
      <w:r w:rsidR="00973747"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a Op</w:t>
      </w:r>
      <w:r w:rsidR="00973747"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ine Vela Luka</w:t>
      </w:r>
      <w:r w:rsidRPr="0097374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(,,Službeni glasnik Općine Vela Luka", broj 11/21), Mandatno</w:t>
      </w:r>
      <w:r w:rsidRPr="00973747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povjerenstvo</w:t>
      </w:r>
      <w:r w:rsidRPr="00973747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Općinskog</w:t>
      </w:r>
      <w:r w:rsidRPr="00973747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vijeća Općine Vela Luka, podnosi Op</w:t>
      </w:r>
      <w:r w:rsidR="00973747"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inskom vije</w:t>
      </w:r>
      <w:r w:rsidR="00973747"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u Op</w:t>
      </w:r>
      <w:r w:rsidR="00973747"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ine Vela Luka</w:t>
      </w: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25D8" w:rsidRPr="00973747" w:rsidRDefault="006E6E70" w:rsidP="004A25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IZVJEŠĆE</w:t>
      </w:r>
    </w:p>
    <w:p w:rsidR="004A25D8" w:rsidRPr="00973747" w:rsidRDefault="004A25D8" w:rsidP="004A25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73747">
        <w:rPr>
          <w:rFonts w:ascii="Times New Roman" w:hAnsi="Times New Roman" w:cs="Times New Roman"/>
          <w:color w:val="000000" w:themeColor="text1"/>
          <w:spacing w:val="-20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prestanku</w:t>
      </w:r>
      <w:r w:rsidRPr="00973747">
        <w:rPr>
          <w:rFonts w:ascii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mandata</w:t>
      </w:r>
      <w:r w:rsidRPr="00973747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vije</w:t>
      </w:r>
      <w:r w:rsidR="00973747"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nika</w:t>
      </w:r>
      <w:r w:rsidRPr="00973747">
        <w:rPr>
          <w:rFonts w:ascii="Times New Roman" w:hAnsi="Times New Roman" w:cs="Times New Roman"/>
          <w:color w:val="000000" w:themeColor="text1"/>
          <w:spacing w:val="47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Op</w:t>
      </w:r>
      <w:r w:rsidR="00973747"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inskog</w:t>
      </w:r>
      <w:r w:rsidRPr="00973747">
        <w:rPr>
          <w:rFonts w:ascii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vije</w:t>
      </w:r>
      <w:r w:rsidR="00973747"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</w:p>
    <w:p w:rsidR="004A25D8" w:rsidRPr="00973747" w:rsidRDefault="004A25D8" w:rsidP="004A25D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i po</w:t>
      </w:r>
      <w:r w:rsidR="00973747"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č</w:t>
      </w:r>
      <w:r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etku</w:t>
      </w:r>
      <w:r w:rsidRPr="00973747">
        <w:rPr>
          <w:rFonts w:ascii="Times New Roman" w:hAnsi="Times New Roman" w:cs="Times New Roman"/>
          <w:color w:val="000000" w:themeColor="text1"/>
          <w:spacing w:val="5"/>
          <w:w w:val="105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obna</w:t>
      </w:r>
      <w:r w:rsidR="00973747"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š</w:t>
      </w:r>
      <w:r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anja</w:t>
      </w:r>
      <w:r w:rsidRPr="00973747">
        <w:rPr>
          <w:rFonts w:ascii="Times New Roman" w:hAnsi="Times New Roman" w:cs="Times New Roman"/>
          <w:color w:val="000000" w:themeColor="text1"/>
          <w:spacing w:val="-1"/>
          <w:w w:val="105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d</w:t>
      </w:r>
      <w:r w:rsidR="00973747"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už</w:t>
      </w:r>
      <w:r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nosti</w:t>
      </w:r>
      <w:r w:rsidRPr="00973747">
        <w:rPr>
          <w:rFonts w:ascii="Times New Roman" w:hAnsi="Times New Roman" w:cs="Times New Roman"/>
          <w:color w:val="000000" w:themeColor="text1"/>
          <w:spacing w:val="-7"/>
          <w:w w:val="105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vije</w:t>
      </w:r>
      <w:r w:rsidR="00973747"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n</w:t>
      </w:r>
      <w:r w:rsid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ice</w:t>
      </w:r>
      <w:r w:rsidRPr="00973747">
        <w:rPr>
          <w:rFonts w:ascii="Times New Roman" w:hAnsi="Times New Roman" w:cs="Times New Roman"/>
          <w:color w:val="000000" w:themeColor="text1"/>
          <w:spacing w:val="-5"/>
          <w:w w:val="105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Op</w:t>
      </w:r>
      <w:r w:rsidR="00973747"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inskog</w:t>
      </w:r>
      <w:r w:rsidRPr="00973747">
        <w:rPr>
          <w:rFonts w:ascii="Times New Roman" w:hAnsi="Times New Roman" w:cs="Times New Roman"/>
          <w:color w:val="000000" w:themeColor="text1"/>
          <w:spacing w:val="-1"/>
          <w:w w:val="105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vije</w:t>
      </w:r>
      <w:r w:rsidR="00973747"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ć</w:t>
      </w:r>
      <w:r w:rsidRPr="00973747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a</w:t>
      </w: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Vijećnik Općinskog vijeća Općine Vela Luka Damir Vlašić  podnio je dana 31.listopada 2023. godine, predsjedniku Općinskog vijeća Općine Vela Luka</w:t>
      </w:r>
      <w:r w:rsidRPr="009737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pisanu ostavku na</w:t>
      </w:r>
      <w:r w:rsidRPr="00973747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dužnost</w:t>
      </w:r>
      <w:r w:rsidRPr="00973747">
        <w:rPr>
          <w:rFonts w:ascii="Times New Roman" w:hAnsi="Times New Roman" w:cs="Times New Roman"/>
          <w:color w:val="000000" w:themeColor="text1"/>
          <w:spacing w:val="39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vijećnika</w:t>
      </w:r>
      <w:r w:rsidRPr="00973747">
        <w:rPr>
          <w:rFonts w:ascii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Općinskog</w:t>
      </w:r>
      <w:r w:rsidRPr="00973747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vijeća</w:t>
      </w:r>
      <w:r w:rsidRPr="00973747">
        <w:rPr>
          <w:rFonts w:ascii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Općine</w:t>
      </w:r>
      <w:r w:rsidRPr="00973747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Vela</w:t>
      </w:r>
      <w:r w:rsidRPr="00973747">
        <w:rPr>
          <w:rFonts w:ascii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Luka,</w:t>
      </w:r>
      <w:r w:rsidRPr="00973747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sukladno</w:t>
      </w:r>
      <w:r w:rsidRPr="00973747">
        <w:rPr>
          <w:rFonts w:ascii="Times New Roman" w:hAnsi="Times New Roman" w:cs="Times New Roman"/>
          <w:color w:val="000000" w:themeColor="text1"/>
          <w:spacing w:val="35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članku 80.</w:t>
      </w:r>
      <w:r w:rsidRPr="00973747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stavka</w:t>
      </w:r>
      <w:r w:rsidRPr="0097374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E6E7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. i stavak 4</w:t>
      </w:r>
      <w:r w:rsidRPr="00973747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Zakona</w:t>
      </w:r>
      <w:r w:rsidRPr="00973747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973747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lokalnim</w:t>
      </w:r>
      <w:r w:rsidRPr="00973747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izborima</w:t>
      </w:r>
      <w:r w:rsidRPr="00973747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(,,Narodne</w:t>
      </w:r>
      <w:r w:rsidRPr="00973747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novine"</w:t>
      </w:r>
      <w:r w:rsidRPr="0097374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broj</w:t>
      </w:r>
      <w:r w:rsidRPr="0097374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144/12</w:t>
      </w:r>
      <w:r w:rsidRPr="00973747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973747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121/16</w:t>
      </w:r>
      <w:r w:rsidR="006E6E7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, 98/19,42/20, 144/20, 37/21</w:t>
      </w:r>
      <w:r w:rsidRPr="009737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). Ostavku je podnio zbog preseljenja zbog čega mu po </w:t>
      </w:r>
      <w:r w:rsidR="006E6E7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Zakonu i Statutu</w:t>
      </w:r>
      <w:r w:rsidRPr="009737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Općine Vela Luka prestaje mandat. </w:t>
      </w:r>
      <w:r w:rsidR="006E6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Općina Vela Luka nije obavještena o točnom datumu odjave prebivališta, ali je </w:t>
      </w:r>
      <w:bookmarkStart w:id="0" w:name="_GoBack"/>
      <w:bookmarkEnd w:id="0"/>
      <w:r w:rsidR="006E6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zaprimila pisanu ostavku 31.listopada 2023.g.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Ostavka je ovjerena kod javnog bilježnika 17. listopada 2023. godine te je kao takva pravovaljani </w:t>
      </w:r>
      <w:r w:rsidRPr="009737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dokument.</w:t>
      </w: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Podneskom od 2. studenog 2023.</w:t>
      </w:r>
      <w:r w:rsidRPr="00973747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>g.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Općinska organizacija Hrvatske demokratske zajednice Vela Luka sukladno članku 81. Zakona o lokalnim izborima, obavijestila je predsjednika Općinskog vijeća Općine Vela Luka da će Damira Vlašića u nastavku mandata zamijeniti </w:t>
      </w:r>
      <w:proofErr w:type="spellStart"/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Ivčica</w:t>
      </w:r>
      <w:proofErr w:type="spellEnd"/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Marinović, koja je bila na listi OO HDZ Vela Luka na izborima za Općinsko vijeće Općine Vela Luka</w:t>
      </w:r>
      <w:r w:rsidRPr="00973747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koji su održani 16. svibnja 2021. godine.</w:t>
      </w: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Temeljem iznesenog, Mandatno povjerenstvo je utvrdilo da su ispunjeni zakonski uvjeti za prestanak mandata Damira Vlašića i  početak obnašanja dužnosti vijećni</w:t>
      </w:r>
      <w:r w:rsidR="006E6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Općinskog vijeća Vela Luka te da Općinsko vijeće može i formalno razriješiti Damira Vlašića te verificirati mandat vijećnici </w:t>
      </w:r>
      <w:proofErr w:type="spellStart"/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Ivčici</w:t>
      </w:r>
      <w:proofErr w:type="spellEnd"/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Marinović. </w:t>
      </w:r>
    </w:p>
    <w:p w:rsidR="004A25D8" w:rsidRPr="00973747" w:rsidRDefault="004A25D8" w:rsidP="004A25D8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25D8" w:rsidRDefault="004A25D8" w:rsidP="004A25D8">
      <w:pPr>
        <w:pStyle w:val="Bezproreda"/>
        <w:jc w:val="right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Pr="0097374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z w:val="24"/>
          <w:szCs w:val="24"/>
        </w:rPr>
        <w:t>Mandatno</w:t>
      </w:r>
      <w:r w:rsidRPr="00973747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97374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povjerenstvo</w:t>
      </w:r>
    </w:p>
    <w:p w:rsidR="00973747" w:rsidRPr="00973747" w:rsidRDefault="00973747" w:rsidP="004A25D8">
      <w:pPr>
        <w:pStyle w:val="Bezproreda"/>
        <w:jc w:val="right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Ranko Surjan </w:t>
      </w:r>
    </w:p>
    <w:p w:rsidR="00CD575E" w:rsidRDefault="00CD575E"/>
    <w:sectPr w:rsidR="00CD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1405"/>
    <w:multiLevelType w:val="hybridMultilevel"/>
    <w:tmpl w:val="FFFFFFFF"/>
    <w:lvl w:ilvl="0" w:tplc="79D0A8DE">
      <w:start w:val="1"/>
      <w:numFmt w:val="decimal"/>
      <w:lvlText w:val="%1."/>
      <w:lvlJc w:val="left"/>
      <w:pPr>
        <w:ind w:left="140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2123"/>
        <w:spacing w:val="0"/>
        <w:w w:val="89"/>
        <w:sz w:val="24"/>
        <w:szCs w:val="24"/>
        <w:lang w:val="hr-HR" w:eastAsia="en-US" w:bidi="ar-SA"/>
      </w:rPr>
    </w:lvl>
    <w:lvl w:ilvl="1" w:tplc="FB882DEC">
      <w:numFmt w:val="bullet"/>
      <w:lvlText w:val="•"/>
      <w:lvlJc w:val="left"/>
      <w:pPr>
        <w:ind w:left="1208" w:hanging="257"/>
      </w:pPr>
      <w:rPr>
        <w:rFonts w:hint="default"/>
        <w:lang w:val="hr-HR" w:eastAsia="en-US" w:bidi="ar-SA"/>
      </w:rPr>
    </w:lvl>
    <w:lvl w:ilvl="2" w:tplc="31CAA384">
      <w:numFmt w:val="bullet"/>
      <w:lvlText w:val="•"/>
      <w:lvlJc w:val="left"/>
      <w:pPr>
        <w:ind w:left="2276" w:hanging="257"/>
      </w:pPr>
      <w:rPr>
        <w:rFonts w:hint="default"/>
        <w:lang w:val="hr-HR" w:eastAsia="en-US" w:bidi="ar-SA"/>
      </w:rPr>
    </w:lvl>
    <w:lvl w:ilvl="3" w:tplc="8F9A9588">
      <w:numFmt w:val="bullet"/>
      <w:lvlText w:val="•"/>
      <w:lvlJc w:val="left"/>
      <w:pPr>
        <w:ind w:left="3344" w:hanging="257"/>
      </w:pPr>
      <w:rPr>
        <w:rFonts w:hint="default"/>
        <w:lang w:val="hr-HR" w:eastAsia="en-US" w:bidi="ar-SA"/>
      </w:rPr>
    </w:lvl>
    <w:lvl w:ilvl="4" w:tplc="1F0C5D1A">
      <w:numFmt w:val="bullet"/>
      <w:lvlText w:val="•"/>
      <w:lvlJc w:val="left"/>
      <w:pPr>
        <w:ind w:left="4412" w:hanging="257"/>
      </w:pPr>
      <w:rPr>
        <w:rFonts w:hint="default"/>
        <w:lang w:val="hr-HR" w:eastAsia="en-US" w:bidi="ar-SA"/>
      </w:rPr>
    </w:lvl>
    <w:lvl w:ilvl="5" w:tplc="3C308C1A">
      <w:numFmt w:val="bullet"/>
      <w:lvlText w:val="•"/>
      <w:lvlJc w:val="left"/>
      <w:pPr>
        <w:ind w:left="5480" w:hanging="257"/>
      </w:pPr>
      <w:rPr>
        <w:rFonts w:hint="default"/>
        <w:lang w:val="hr-HR" w:eastAsia="en-US" w:bidi="ar-SA"/>
      </w:rPr>
    </w:lvl>
    <w:lvl w:ilvl="6" w:tplc="3CFCDC1C">
      <w:numFmt w:val="bullet"/>
      <w:lvlText w:val="•"/>
      <w:lvlJc w:val="left"/>
      <w:pPr>
        <w:ind w:left="6548" w:hanging="257"/>
      </w:pPr>
      <w:rPr>
        <w:rFonts w:hint="default"/>
        <w:lang w:val="hr-HR" w:eastAsia="en-US" w:bidi="ar-SA"/>
      </w:rPr>
    </w:lvl>
    <w:lvl w:ilvl="7" w:tplc="D78A62D6">
      <w:numFmt w:val="bullet"/>
      <w:lvlText w:val="•"/>
      <w:lvlJc w:val="left"/>
      <w:pPr>
        <w:ind w:left="7616" w:hanging="257"/>
      </w:pPr>
      <w:rPr>
        <w:rFonts w:hint="default"/>
        <w:lang w:val="hr-HR" w:eastAsia="en-US" w:bidi="ar-SA"/>
      </w:rPr>
    </w:lvl>
    <w:lvl w:ilvl="8" w:tplc="3DD8D6D2">
      <w:numFmt w:val="bullet"/>
      <w:lvlText w:val="•"/>
      <w:lvlJc w:val="left"/>
      <w:pPr>
        <w:ind w:left="8684" w:hanging="257"/>
      </w:pPr>
      <w:rPr>
        <w:rFonts w:hint="default"/>
        <w:lang w:val="hr-HR" w:eastAsia="en-US" w:bidi="ar-SA"/>
      </w:rPr>
    </w:lvl>
  </w:abstractNum>
  <w:abstractNum w:abstractNumId="1" w15:restartNumberingAfterBreak="0">
    <w:nsid w:val="1B843FA2"/>
    <w:multiLevelType w:val="hybridMultilevel"/>
    <w:tmpl w:val="FFFFFFFF"/>
    <w:lvl w:ilvl="0" w:tplc="C964B8AC">
      <w:start w:val="2"/>
      <w:numFmt w:val="decimal"/>
      <w:lvlText w:val="%1."/>
      <w:lvlJc w:val="left"/>
      <w:pPr>
        <w:ind w:left="158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2123"/>
        <w:spacing w:val="0"/>
        <w:w w:val="101"/>
        <w:sz w:val="24"/>
        <w:szCs w:val="24"/>
        <w:lang w:val="hr-HR" w:eastAsia="en-US" w:bidi="ar-SA"/>
      </w:rPr>
    </w:lvl>
    <w:lvl w:ilvl="1" w:tplc="1DD03D22">
      <w:start w:val="1"/>
      <w:numFmt w:val="decimal"/>
      <w:lvlText w:val="%2."/>
      <w:lvlJc w:val="left"/>
      <w:pPr>
        <w:ind w:left="1583" w:hanging="7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2123"/>
        <w:spacing w:val="0"/>
        <w:w w:val="110"/>
        <w:sz w:val="24"/>
        <w:szCs w:val="24"/>
        <w:lang w:val="hr-HR" w:eastAsia="en-US" w:bidi="ar-SA"/>
      </w:rPr>
    </w:lvl>
    <w:lvl w:ilvl="2" w:tplc="BAD898E4">
      <w:numFmt w:val="bullet"/>
      <w:lvlText w:val="•"/>
      <w:lvlJc w:val="left"/>
      <w:pPr>
        <w:ind w:left="2606" w:hanging="726"/>
      </w:pPr>
      <w:rPr>
        <w:rFonts w:hint="default"/>
        <w:lang w:val="hr-HR" w:eastAsia="en-US" w:bidi="ar-SA"/>
      </w:rPr>
    </w:lvl>
    <w:lvl w:ilvl="3" w:tplc="F752C122">
      <w:numFmt w:val="bullet"/>
      <w:lvlText w:val="•"/>
      <w:lvlJc w:val="left"/>
      <w:pPr>
        <w:ind w:left="3633" w:hanging="726"/>
      </w:pPr>
      <w:rPr>
        <w:rFonts w:hint="default"/>
        <w:lang w:val="hr-HR" w:eastAsia="en-US" w:bidi="ar-SA"/>
      </w:rPr>
    </w:lvl>
    <w:lvl w:ilvl="4" w:tplc="DDF24A08">
      <w:numFmt w:val="bullet"/>
      <w:lvlText w:val="•"/>
      <w:lvlJc w:val="left"/>
      <w:pPr>
        <w:ind w:left="4660" w:hanging="726"/>
      </w:pPr>
      <w:rPr>
        <w:rFonts w:hint="default"/>
        <w:lang w:val="hr-HR" w:eastAsia="en-US" w:bidi="ar-SA"/>
      </w:rPr>
    </w:lvl>
    <w:lvl w:ilvl="5" w:tplc="A07C1E14">
      <w:numFmt w:val="bullet"/>
      <w:lvlText w:val="•"/>
      <w:lvlJc w:val="left"/>
      <w:pPr>
        <w:ind w:left="5686" w:hanging="726"/>
      </w:pPr>
      <w:rPr>
        <w:rFonts w:hint="default"/>
        <w:lang w:val="hr-HR" w:eastAsia="en-US" w:bidi="ar-SA"/>
      </w:rPr>
    </w:lvl>
    <w:lvl w:ilvl="6" w:tplc="6FEE98FC">
      <w:numFmt w:val="bullet"/>
      <w:lvlText w:val="•"/>
      <w:lvlJc w:val="left"/>
      <w:pPr>
        <w:ind w:left="6713" w:hanging="726"/>
      </w:pPr>
      <w:rPr>
        <w:rFonts w:hint="default"/>
        <w:lang w:val="hr-HR" w:eastAsia="en-US" w:bidi="ar-SA"/>
      </w:rPr>
    </w:lvl>
    <w:lvl w:ilvl="7" w:tplc="64208DD0">
      <w:numFmt w:val="bullet"/>
      <w:lvlText w:val="•"/>
      <w:lvlJc w:val="left"/>
      <w:pPr>
        <w:ind w:left="7740" w:hanging="726"/>
      </w:pPr>
      <w:rPr>
        <w:rFonts w:hint="default"/>
        <w:lang w:val="hr-HR" w:eastAsia="en-US" w:bidi="ar-SA"/>
      </w:rPr>
    </w:lvl>
    <w:lvl w:ilvl="8" w:tplc="E3302658">
      <w:numFmt w:val="bullet"/>
      <w:lvlText w:val="•"/>
      <w:lvlJc w:val="left"/>
      <w:pPr>
        <w:ind w:left="8766" w:hanging="726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5D8"/>
    <w:rsid w:val="004A25D8"/>
    <w:rsid w:val="006E6E70"/>
    <w:rsid w:val="00973747"/>
    <w:rsid w:val="00A02985"/>
    <w:rsid w:val="00CD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4E6E"/>
  <w15:chartTrackingRefBased/>
  <w15:docId w15:val="{0DF7B7CB-865D-4364-9B2F-CD490533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A25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Načelnica</dc:creator>
  <cp:keywords/>
  <dc:description/>
  <cp:lastModifiedBy>Načelnica</cp:lastModifiedBy>
  <cp:revision>3</cp:revision>
  <dcterms:created xsi:type="dcterms:W3CDTF">2023-11-08T20:58:00Z</dcterms:created>
  <dcterms:modified xsi:type="dcterms:W3CDTF">2023-11-09T11:49:00Z</dcterms:modified>
</cp:coreProperties>
</file>