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9A7A2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9A7A27" w:rsidRPr="009A7A27" w:rsidRDefault="00C657EF" w:rsidP="009A7A27">
            <w:pPr>
              <w:numPr>
                <w:ilvl w:val="1"/>
                <w:numId w:val="1"/>
              </w:num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Plana </w:t>
            </w:r>
            <w:r w:rsidR="009A7A27" w:rsidRP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>upravljanja pomorskim dobrom na području Općine Vela Luka</w:t>
            </w:r>
            <w:r w:rsid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A7A27" w:rsidRP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>za period od 2024. – 2028. godine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9A7A27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Plan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>upravljanja pomorskim dobrom na području Općine Vela Luka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9A7A27">
              <w:rPr>
                <w:rFonts w:ascii="Arial Narrow" w:hAnsi="Arial Narrow" w:cs="Arial"/>
                <w:b/>
                <w:bCs/>
                <w:sz w:val="20"/>
                <w:szCs w:val="20"/>
              </w:rPr>
              <w:t>za period od 2024. – 2028. godine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9A7A27" w:rsidP="009A7A2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26.9.2023.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9A7A27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26.10.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bookmarkStart w:id="1" w:name="_GoBack"/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26.10.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Pročelnik Darko Franulović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:</w:t>
            </w:r>
            <w:r w:rsidR="009A7A27">
              <w:rPr>
                <w:rFonts w:ascii="Arial Narrow" w:hAnsi="Arial Narrow" w:cs="Times New Roman"/>
                <w:sz w:val="20"/>
                <w:szCs w:val="20"/>
              </w:rPr>
              <w:t>darko.franulovic@velaluka.hr, telefon: 020 295 904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C8434F">
              <w:rPr>
                <w:rFonts w:ascii="Arial Narrow" w:hAnsi="Arial Narrow" w:cs="Times New Roman"/>
                <w:sz w:val="20"/>
                <w:szCs w:val="20"/>
              </w:rPr>
              <w:t>27.10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  <w:bookmarkEnd w:id="1"/>
          </w:p>
        </w:tc>
      </w:tr>
    </w:tbl>
    <w:p w:rsidR="00C657EF" w:rsidRDefault="00C657EF" w:rsidP="00C657EF"/>
    <w:p w:rsidR="005C44B7" w:rsidRDefault="00C8434F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6A4F1D"/>
    <w:rsid w:val="009740B3"/>
    <w:rsid w:val="009A7A27"/>
    <w:rsid w:val="00C657EF"/>
    <w:rsid w:val="00C8434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EBE3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@velalu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Jasna</cp:lastModifiedBy>
  <cp:revision>5</cp:revision>
  <cp:lastPrinted>2023-04-18T09:02:00Z</cp:lastPrinted>
  <dcterms:created xsi:type="dcterms:W3CDTF">2023-04-18T08:51:00Z</dcterms:created>
  <dcterms:modified xsi:type="dcterms:W3CDTF">2023-09-29T13:20:00Z</dcterms:modified>
</cp:coreProperties>
</file>