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B7F" w:rsidRPr="00995FC5" w:rsidRDefault="00976B7F" w:rsidP="00976B7F">
      <w:pPr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995FC5">
        <w:rPr>
          <w:rFonts w:ascii="Times New Roman" w:hAnsi="Times New Roman"/>
          <w:b/>
          <w:noProof/>
          <w:sz w:val="28"/>
          <w:szCs w:val="28"/>
          <w:u w:val="single"/>
        </w:rPr>
        <w:drawing>
          <wp:anchor distT="0" distB="0" distL="114935" distR="114935" simplePos="0" relativeHeight="251659264" behindDoc="0" locked="0" layoutInCell="1" allowOverlap="1" wp14:anchorId="12A02D84" wp14:editId="25FEE4B1">
            <wp:simplePos x="0" y="0"/>
            <wp:positionH relativeFrom="column">
              <wp:posOffset>229870</wp:posOffset>
            </wp:positionH>
            <wp:positionV relativeFrom="paragraph">
              <wp:posOffset>228600</wp:posOffset>
            </wp:positionV>
            <wp:extent cx="346075" cy="438150"/>
            <wp:effectExtent l="0" t="0" r="0" b="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38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5FC5">
        <w:rPr>
          <w:rFonts w:ascii="Times New Roman" w:hAnsi="Times New Roman"/>
          <w:b/>
          <w:noProof/>
          <w:sz w:val="28"/>
          <w:szCs w:val="28"/>
          <w:u w:val="single"/>
        </w:rPr>
        <w:t xml:space="preserve">                                           </w:t>
      </w:r>
    </w:p>
    <w:p w:rsidR="00976B7F" w:rsidRPr="00995FC5" w:rsidRDefault="00976B7F" w:rsidP="00976B7F">
      <w:pPr>
        <w:rPr>
          <w:rFonts w:ascii="Times New Roman" w:hAnsi="Times New Roman"/>
          <w:b/>
          <w:bCs/>
          <w:sz w:val="28"/>
          <w:szCs w:val="28"/>
        </w:rPr>
      </w:pPr>
      <w:r w:rsidRPr="00995FC5">
        <w:rPr>
          <w:rFonts w:ascii="Times New Roman" w:hAnsi="Times New Roman"/>
          <w:b/>
          <w:bCs/>
          <w:sz w:val="28"/>
          <w:szCs w:val="28"/>
        </w:rPr>
        <w:t>REPUBLIKA HRVATSKA</w:t>
      </w:r>
    </w:p>
    <w:p w:rsidR="00976B7F" w:rsidRPr="00995FC5" w:rsidRDefault="00976B7F" w:rsidP="00976B7F">
      <w:pPr>
        <w:rPr>
          <w:rFonts w:ascii="Times New Roman" w:hAnsi="Times New Roman"/>
          <w:b/>
          <w:bCs/>
          <w:sz w:val="28"/>
          <w:szCs w:val="28"/>
        </w:rPr>
      </w:pPr>
      <w:r w:rsidRPr="00995FC5">
        <w:rPr>
          <w:rFonts w:ascii="Times New Roman" w:hAnsi="Times New Roman"/>
          <w:b/>
          <w:bCs/>
          <w:sz w:val="28"/>
          <w:szCs w:val="28"/>
        </w:rPr>
        <w:t>DUBROVAČKO-NERETVANSKA ŽUPANIJA</w:t>
      </w:r>
    </w:p>
    <w:p w:rsidR="00976B7F" w:rsidRPr="00995FC5" w:rsidRDefault="00976B7F" w:rsidP="00976B7F">
      <w:pPr>
        <w:suppressAutoHyphens/>
        <w:spacing w:line="276" w:lineRule="auto"/>
        <w:rPr>
          <w:rFonts w:ascii="Times New Roman" w:hAnsi="Times New Roman"/>
          <w:b/>
          <w:bCs/>
          <w:sz w:val="28"/>
          <w:szCs w:val="28"/>
          <w:lang w:eastAsia="ar-SA"/>
        </w:rPr>
      </w:pPr>
      <w:r w:rsidRPr="00995FC5">
        <w:rPr>
          <w:rFonts w:ascii="Times New Roman" w:hAnsi="Times New Roman"/>
          <w:b/>
          <w:bCs/>
          <w:sz w:val="28"/>
          <w:szCs w:val="28"/>
          <w:lang w:eastAsia="ar-SA"/>
        </w:rPr>
        <w:t>OPĆINA VELA LUKA</w:t>
      </w:r>
    </w:p>
    <w:p w:rsidR="00976B7F" w:rsidRPr="00995FC5" w:rsidRDefault="00976B7F" w:rsidP="00976B7F">
      <w:pPr>
        <w:rPr>
          <w:rFonts w:ascii="Times New Roman" w:hAnsi="Times New Roman"/>
          <w:b/>
          <w:bCs/>
          <w:sz w:val="28"/>
          <w:szCs w:val="28"/>
        </w:rPr>
      </w:pPr>
      <w:r w:rsidRPr="00995FC5">
        <w:rPr>
          <w:rFonts w:ascii="Times New Roman" w:hAnsi="Times New Roman"/>
          <w:b/>
          <w:bCs/>
          <w:sz w:val="28"/>
          <w:szCs w:val="28"/>
        </w:rPr>
        <w:t>Općinsko vijeće</w:t>
      </w:r>
    </w:p>
    <w:p w:rsidR="00976B7F" w:rsidRPr="00995FC5" w:rsidRDefault="00976B7F" w:rsidP="00976B7F">
      <w:pPr>
        <w:rPr>
          <w:rFonts w:ascii="Times New Roman" w:hAnsi="Times New Roman"/>
          <w:b/>
          <w:bCs/>
          <w:sz w:val="28"/>
          <w:szCs w:val="28"/>
        </w:rPr>
      </w:pPr>
    </w:p>
    <w:p w:rsidR="00976B7F" w:rsidRPr="00995FC5" w:rsidRDefault="00976B7F" w:rsidP="00976B7F">
      <w:pPr>
        <w:rPr>
          <w:rFonts w:ascii="Times New Roman" w:hAnsi="Times New Roman"/>
          <w:sz w:val="28"/>
          <w:szCs w:val="28"/>
        </w:rPr>
      </w:pPr>
      <w:r w:rsidRPr="00995FC5">
        <w:rPr>
          <w:rFonts w:ascii="Times New Roman" w:hAnsi="Times New Roman"/>
          <w:sz w:val="28"/>
          <w:szCs w:val="28"/>
        </w:rPr>
        <w:t xml:space="preserve">KLASA: </w:t>
      </w:r>
      <w:r w:rsidR="00103CA6">
        <w:rPr>
          <w:rFonts w:ascii="Times New Roman" w:hAnsi="Times New Roman"/>
          <w:sz w:val="28"/>
          <w:szCs w:val="28"/>
        </w:rPr>
        <w:t>024-02/23-01/005</w:t>
      </w:r>
    </w:p>
    <w:p w:rsidR="00976B7F" w:rsidRPr="00995FC5" w:rsidRDefault="00976B7F" w:rsidP="00976B7F">
      <w:pPr>
        <w:rPr>
          <w:rFonts w:ascii="Times New Roman" w:hAnsi="Times New Roman"/>
          <w:sz w:val="28"/>
          <w:szCs w:val="28"/>
        </w:rPr>
      </w:pPr>
      <w:r w:rsidRPr="00995FC5">
        <w:rPr>
          <w:rFonts w:ascii="Times New Roman" w:hAnsi="Times New Roman"/>
          <w:sz w:val="28"/>
          <w:szCs w:val="28"/>
        </w:rPr>
        <w:t xml:space="preserve">URBROJ: </w:t>
      </w:r>
      <w:r w:rsidR="00103CA6">
        <w:rPr>
          <w:rFonts w:ascii="Times New Roman" w:hAnsi="Times New Roman"/>
          <w:sz w:val="28"/>
          <w:szCs w:val="28"/>
        </w:rPr>
        <w:t>2117-21-01</w:t>
      </w:r>
    </w:p>
    <w:p w:rsidR="00976B7F" w:rsidRPr="00995FC5" w:rsidRDefault="00976B7F" w:rsidP="00976B7F">
      <w:pPr>
        <w:rPr>
          <w:rFonts w:ascii="Times New Roman" w:hAnsi="Times New Roman"/>
          <w:sz w:val="28"/>
          <w:szCs w:val="28"/>
        </w:rPr>
      </w:pPr>
    </w:p>
    <w:p w:rsidR="00976B7F" w:rsidRPr="00995FC5" w:rsidRDefault="00976B7F" w:rsidP="00976B7F">
      <w:pPr>
        <w:rPr>
          <w:rFonts w:ascii="Times New Roman" w:hAnsi="Times New Roman"/>
          <w:sz w:val="28"/>
          <w:szCs w:val="28"/>
        </w:rPr>
      </w:pPr>
      <w:r w:rsidRPr="00995FC5">
        <w:rPr>
          <w:rFonts w:ascii="Times New Roman" w:hAnsi="Times New Roman"/>
          <w:sz w:val="28"/>
          <w:szCs w:val="28"/>
        </w:rPr>
        <w:t xml:space="preserve">Vela Luka, </w:t>
      </w:r>
      <w:r>
        <w:rPr>
          <w:rFonts w:ascii="Times New Roman" w:hAnsi="Times New Roman"/>
          <w:sz w:val="28"/>
          <w:szCs w:val="28"/>
        </w:rPr>
        <w:t>31</w:t>
      </w:r>
      <w:r w:rsidRPr="00995FC5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995FC5">
        <w:rPr>
          <w:rFonts w:ascii="Times New Roman" w:hAnsi="Times New Roman"/>
          <w:sz w:val="28"/>
          <w:szCs w:val="28"/>
        </w:rPr>
        <w:t>.2023.godine</w:t>
      </w:r>
    </w:p>
    <w:p w:rsidR="00976B7F" w:rsidRPr="00995FC5" w:rsidRDefault="00976B7F" w:rsidP="00976B7F">
      <w:p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hr-HR"/>
        </w:rPr>
      </w:pPr>
      <w:r w:rsidRPr="00995FC5">
        <w:rPr>
          <w:rFonts w:ascii="Times New Roman" w:eastAsia="Times New Roman" w:hAnsi="Times New Roman"/>
          <w:sz w:val="28"/>
          <w:szCs w:val="28"/>
          <w:lang w:eastAsia="hr-HR"/>
        </w:rPr>
        <w:t>Na temelju članka 36. Poslovnika Općinskog vijeća Općine Vela Luka ("Službeni glasnik Općine Vela Luka" br. 11/21), sazivam</w:t>
      </w:r>
    </w:p>
    <w:p w:rsidR="00976B7F" w:rsidRPr="00995FC5" w:rsidRDefault="00976B7F" w:rsidP="00976B7F">
      <w:pPr>
        <w:spacing w:before="100" w:beforeAutospacing="1" w:after="100" w:afterAutospacing="1"/>
        <w:jc w:val="center"/>
        <w:rPr>
          <w:rFonts w:ascii="Times New Roman" w:eastAsia="Times New Roman" w:hAnsi="Times New Roman"/>
          <w:sz w:val="28"/>
          <w:szCs w:val="28"/>
          <w:u w:val="single"/>
          <w:lang w:eastAsia="hr-HR"/>
        </w:rPr>
      </w:pPr>
      <w:r w:rsidRPr="00995FC5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>1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>3</w:t>
      </w:r>
      <w:r w:rsidRPr="00995FC5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 xml:space="preserve">. </w:t>
      </w:r>
      <w:r w:rsidRPr="00995FC5">
        <w:rPr>
          <w:rFonts w:ascii="Times New Roman" w:eastAsia="Times New Roman" w:hAnsi="Times New Roman"/>
          <w:sz w:val="28"/>
          <w:szCs w:val="28"/>
          <w:u w:val="single"/>
          <w:lang w:eastAsia="hr-HR"/>
        </w:rPr>
        <w:t>sjednicu Općinskog vijeća za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 xml:space="preserve"> </w:t>
      </w:r>
      <w:r w:rsidR="00103CA6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>06.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 xml:space="preserve"> rujna</w:t>
      </w:r>
      <w:r w:rsidRPr="00995FC5">
        <w:rPr>
          <w:rFonts w:ascii="Times New Roman" w:eastAsia="Times New Roman" w:hAnsi="Times New Roman"/>
          <w:b/>
          <w:sz w:val="28"/>
          <w:szCs w:val="28"/>
          <w:u w:val="single"/>
          <w:lang w:eastAsia="hr-HR"/>
        </w:rPr>
        <w:t xml:space="preserve"> 2023. </w:t>
      </w:r>
      <w:r w:rsidRPr="00995FC5">
        <w:rPr>
          <w:rFonts w:ascii="Times New Roman" w:eastAsia="Times New Roman" w:hAnsi="Times New Roman"/>
          <w:sz w:val="28"/>
          <w:szCs w:val="28"/>
          <w:u w:val="single"/>
          <w:lang w:eastAsia="hr-HR"/>
        </w:rPr>
        <w:t xml:space="preserve">godine </w:t>
      </w:r>
    </w:p>
    <w:p w:rsidR="00976B7F" w:rsidRPr="00995FC5" w:rsidRDefault="00976B7F" w:rsidP="00976B7F">
      <w:pPr>
        <w:pStyle w:val="Odlomakpopisa"/>
        <w:jc w:val="center"/>
        <w:rPr>
          <w:rFonts w:ascii="Times New Roman" w:eastAsia="Times New Roman" w:hAnsi="Times New Roman"/>
          <w:sz w:val="28"/>
          <w:szCs w:val="28"/>
          <w:lang w:eastAsia="hr-HR"/>
        </w:rPr>
      </w:pPr>
      <w:r w:rsidRPr="00995FC5">
        <w:rPr>
          <w:rFonts w:ascii="Times New Roman" w:eastAsia="Times New Roman" w:hAnsi="Times New Roman"/>
          <w:sz w:val="28"/>
          <w:szCs w:val="28"/>
          <w:u w:val="single"/>
          <w:lang w:eastAsia="hr-HR"/>
        </w:rPr>
        <w:t xml:space="preserve">s početkom u </w:t>
      </w:r>
      <w:r w:rsidR="00103CA6">
        <w:rPr>
          <w:rFonts w:ascii="Times New Roman" w:eastAsia="Times New Roman" w:hAnsi="Times New Roman"/>
          <w:sz w:val="28"/>
          <w:szCs w:val="28"/>
          <w:u w:val="single"/>
          <w:lang w:eastAsia="hr-HR"/>
        </w:rPr>
        <w:t>18</w:t>
      </w:r>
      <w:r>
        <w:rPr>
          <w:rFonts w:ascii="Times New Roman" w:eastAsia="Times New Roman" w:hAnsi="Times New Roman"/>
          <w:sz w:val="28"/>
          <w:szCs w:val="28"/>
          <w:u w:val="single"/>
          <w:lang w:eastAsia="hr-HR"/>
        </w:rPr>
        <w:t xml:space="preserve"> s</w:t>
      </w:r>
      <w:r w:rsidRPr="00995FC5">
        <w:rPr>
          <w:rFonts w:ascii="Times New Roman" w:eastAsia="Times New Roman" w:hAnsi="Times New Roman"/>
          <w:sz w:val="28"/>
          <w:szCs w:val="28"/>
          <w:u w:val="single"/>
          <w:lang w:eastAsia="hr-HR"/>
        </w:rPr>
        <w:t xml:space="preserve">ati u </w:t>
      </w:r>
      <w:bookmarkStart w:id="0" w:name="_GoBack"/>
      <w:bookmarkEnd w:id="0"/>
      <w:r w:rsidRPr="00995FC5">
        <w:rPr>
          <w:rFonts w:ascii="Times New Roman" w:eastAsia="Times New Roman" w:hAnsi="Times New Roman"/>
          <w:sz w:val="28"/>
          <w:szCs w:val="28"/>
          <w:u w:val="single"/>
          <w:lang w:eastAsia="hr-HR"/>
        </w:rPr>
        <w:t xml:space="preserve">Općinskoj vijećnici </w:t>
      </w:r>
    </w:p>
    <w:p w:rsidR="00976B7F" w:rsidRPr="00995FC5" w:rsidRDefault="00976B7F" w:rsidP="00976B7F">
      <w:pPr>
        <w:pStyle w:val="Odlomakpopisa"/>
        <w:rPr>
          <w:rFonts w:ascii="Times New Roman" w:eastAsia="Times New Roman" w:hAnsi="Times New Roman"/>
          <w:sz w:val="28"/>
          <w:szCs w:val="28"/>
          <w:lang w:eastAsia="hr-HR"/>
        </w:rPr>
      </w:pPr>
    </w:p>
    <w:p w:rsidR="00976B7F" w:rsidRPr="00995FC5" w:rsidRDefault="00976B7F" w:rsidP="00976B7F">
      <w:pPr>
        <w:pStyle w:val="Odlomakpopisa"/>
        <w:rPr>
          <w:rFonts w:ascii="Times New Roman" w:eastAsia="Times New Roman" w:hAnsi="Times New Roman"/>
          <w:sz w:val="28"/>
          <w:szCs w:val="28"/>
          <w:lang w:eastAsia="hr-HR"/>
        </w:rPr>
      </w:pPr>
      <w:r w:rsidRPr="00995FC5">
        <w:rPr>
          <w:rFonts w:ascii="Times New Roman" w:eastAsia="Times New Roman" w:hAnsi="Times New Roman"/>
          <w:sz w:val="28"/>
          <w:szCs w:val="28"/>
          <w:lang w:eastAsia="hr-HR"/>
        </w:rPr>
        <w:t>Za sjednicu predlažem slijedeći </w:t>
      </w:r>
    </w:p>
    <w:p w:rsidR="00976B7F" w:rsidRPr="00995FC5" w:rsidRDefault="00976B7F" w:rsidP="00976B7F">
      <w:pPr>
        <w:ind w:firstLine="60"/>
        <w:jc w:val="center"/>
        <w:rPr>
          <w:rFonts w:ascii="Times New Roman" w:eastAsia="Times New Roman" w:hAnsi="Times New Roman"/>
          <w:sz w:val="28"/>
          <w:szCs w:val="28"/>
          <w:lang w:eastAsia="hr-HR"/>
        </w:rPr>
      </w:pPr>
    </w:p>
    <w:p w:rsidR="00976B7F" w:rsidRPr="00995FC5" w:rsidRDefault="00976B7F" w:rsidP="00976B7F">
      <w:pPr>
        <w:pStyle w:val="Odlomakpopisa"/>
        <w:jc w:val="center"/>
        <w:rPr>
          <w:rFonts w:ascii="Times New Roman" w:eastAsia="Times New Roman" w:hAnsi="Times New Roman"/>
          <w:sz w:val="28"/>
          <w:szCs w:val="28"/>
          <w:lang w:eastAsia="hr-HR"/>
        </w:rPr>
      </w:pPr>
      <w:r w:rsidRPr="00995FC5">
        <w:rPr>
          <w:rFonts w:ascii="Times New Roman" w:eastAsia="Times New Roman" w:hAnsi="Times New Roman"/>
          <w:sz w:val="28"/>
          <w:szCs w:val="28"/>
          <w:lang w:eastAsia="hr-HR"/>
        </w:rPr>
        <w:t>D n e v n i   r e d:</w:t>
      </w:r>
    </w:p>
    <w:p w:rsidR="00976B7F" w:rsidRPr="00995FC5" w:rsidRDefault="00976B7F" w:rsidP="00976B7F">
      <w:pPr>
        <w:jc w:val="both"/>
        <w:rPr>
          <w:rFonts w:ascii="Times New Roman" w:hAnsi="Times New Roman"/>
          <w:bCs/>
          <w:sz w:val="28"/>
          <w:szCs w:val="28"/>
        </w:rPr>
      </w:pPr>
    </w:p>
    <w:p w:rsidR="00976B7F" w:rsidRPr="00995FC5" w:rsidRDefault="00976B7F" w:rsidP="00976B7F">
      <w:pPr>
        <w:jc w:val="both"/>
        <w:rPr>
          <w:rFonts w:ascii="Times New Roman" w:hAnsi="Times New Roman"/>
          <w:sz w:val="28"/>
          <w:szCs w:val="28"/>
        </w:rPr>
      </w:pPr>
      <w:r w:rsidRPr="00995FC5">
        <w:rPr>
          <w:rFonts w:ascii="Times New Roman" w:hAnsi="Times New Roman"/>
          <w:sz w:val="28"/>
          <w:szCs w:val="28"/>
        </w:rPr>
        <w:t>1. Vijećnička pitanja i prijedlozi</w:t>
      </w:r>
    </w:p>
    <w:p w:rsidR="00976B7F" w:rsidRDefault="00976B7F" w:rsidP="00976B7F">
      <w:pPr>
        <w:pStyle w:val="Uobiajeno"/>
        <w:rPr>
          <w:sz w:val="28"/>
          <w:szCs w:val="28"/>
        </w:rPr>
      </w:pPr>
      <w:r w:rsidRPr="00995FC5">
        <w:rPr>
          <w:sz w:val="28"/>
          <w:szCs w:val="28"/>
        </w:rPr>
        <w:t xml:space="preserve">2. </w:t>
      </w:r>
      <w:r w:rsidR="00ED5DBC">
        <w:rPr>
          <w:sz w:val="28"/>
          <w:szCs w:val="28"/>
        </w:rPr>
        <w:t>Odluka o izmjenama i dopunama Proračuna Općine Vela Luka za 2023.godinu</w:t>
      </w:r>
    </w:p>
    <w:p w:rsidR="00ED5DBC" w:rsidRDefault="00ED5DBC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t xml:space="preserve"> - Obrazloženje</w:t>
      </w:r>
    </w:p>
    <w:p w:rsidR="00ED5DBC" w:rsidRDefault="00ED5DBC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t xml:space="preserve">3. Odluka o prihvaćanju </w:t>
      </w:r>
      <w:r w:rsidR="005213FB">
        <w:rPr>
          <w:sz w:val="28"/>
          <w:szCs w:val="28"/>
        </w:rPr>
        <w:t>I</w:t>
      </w:r>
      <w:r>
        <w:rPr>
          <w:sz w:val="28"/>
          <w:szCs w:val="28"/>
        </w:rPr>
        <w:t>zmjena i dopuna Programa rada i javnih potreba Općine Vela Luka za 2023.godinu</w:t>
      </w:r>
    </w:p>
    <w:p w:rsidR="005213FB" w:rsidRDefault="005213FB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t>4. Odluka o kreditnom zaduženju Općine Vela Luka za modernizaciju javne rasvjete LED tehnologijom</w:t>
      </w:r>
    </w:p>
    <w:p w:rsidR="005213FB" w:rsidRDefault="005213FB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t xml:space="preserve">5. Odluka o davanju suglasnosti za provedbu parcelacije na </w:t>
      </w:r>
      <w:proofErr w:type="spellStart"/>
      <w:r>
        <w:rPr>
          <w:sz w:val="28"/>
          <w:szCs w:val="28"/>
        </w:rPr>
        <w:t>kat.čest.zem</w:t>
      </w:r>
      <w:proofErr w:type="spellEnd"/>
      <w:r>
        <w:rPr>
          <w:sz w:val="28"/>
          <w:szCs w:val="28"/>
        </w:rPr>
        <w:t>. 31147 K.O. Vela Luka</w:t>
      </w:r>
    </w:p>
    <w:p w:rsidR="005213FB" w:rsidRDefault="005213FB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t>6. Odluka o izmjeni i dopuni Srednjoročnog (trogodišnjeg) plana davanja Koncesija za period od 2022. do 2024.</w:t>
      </w:r>
    </w:p>
    <w:p w:rsidR="005213FB" w:rsidRDefault="005213FB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t>7. Odluka o komunalnom linijskom prijevozu putnika u cestovnom prometu na području Općine Vela Luka</w:t>
      </w:r>
    </w:p>
    <w:p w:rsidR="005213FB" w:rsidRDefault="005213FB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t>8. Odluka o izmjenama i dopunama Odluke o plaći i drugim pravima Općinskog načelnika/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iz radnog odnosa</w:t>
      </w:r>
    </w:p>
    <w:p w:rsidR="005213FB" w:rsidRDefault="005213FB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t>9. Odluka o izmjeni Odluke o nerazvrstanim cestama na području Općine Vela Luka</w:t>
      </w:r>
    </w:p>
    <w:p w:rsidR="005213FB" w:rsidRDefault="005213FB" w:rsidP="00976B7F">
      <w:pPr>
        <w:pStyle w:val="Uobiajeno"/>
        <w:rPr>
          <w:sz w:val="28"/>
          <w:szCs w:val="28"/>
        </w:rPr>
      </w:pPr>
      <w:r>
        <w:rPr>
          <w:sz w:val="28"/>
          <w:szCs w:val="28"/>
        </w:rPr>
        <w:lastRenderedPageBreak/>
        <w:t>10.</w:t>
      </w:r>
      <w:r w:rsidR="0028289D">
        <w:rPr>
          <w:sz w:val="28"/>
          <w:szCs w:val="28"/>
        </w:rPr>
        <w:t xml:space="preserve"> </w:t>
      </w:r>
      <w:r>
        <w:rPr>
          <w:sz w:val="28"/>
          <w:szCs w:val="28"/>
        </w:rPr>
        <w:t>Odluka o izmjeni i dopuni Odluke o ustrojavanju evidencije komunalne infrastrukture na području Općine Vela Luka</w:t>
      </w:r>
    </w:p>
    <w:p w:rsidR="005213FB" w:rsidRDefault="005213FB" w:rsidP="00976B7F">
      <w:pPr>
        <w:pStyle w:val="Uobiajeno"/>
        <w:rPr>
          <w:sz w:val="28"/>
          <w:szCs w:val="28"/>
        </w:rPr>
      </w:pPr>
    </w:p>
    <w:p w:rsidR="00976B7F" w:rsidRPr="00457B3D" w:rsidRDefault="00976B7F" w:rsidP="00976B7F">
      <w:pPr>
        <w:suppressAutoHyphens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976B7F" w:rsidRPr="00995FC5" w:rsidRDefault="00976B7F" w:rsidP="00976B7F">
      <w:pPr>
        <w:jc w:val="right"/>
        <w:rPr>
          <w:rFonts w:ascii="Times New Roman" w:eastAsia="Times New Roman" w:hAnsi="Times New Roman"/>
          <w:bCs/>
          <w:sz w:val="28"/>
          <w:szCs w:val="28"/>
          <w:lang w:eastAsia="hr-HR"/>
        </w:rPr>
      </w:pPr>
      <w:r w:rsidRPr="00995FC5">
        <w:rPr>
          <w:rFonts w:ascii="Times New Roman" w:eastAsia="Times New Roman" w:hAnsi="Times New Roman"/>
          <w:bCs/>
          <w:sz w:val="28"/>
          <w:szCs w:val="28"/>
          <w:lang w:eastAsia="hr-HR"/>
        </w:rPr>
        <w:t xml:space="preserve">Predsjednik Općinskog vijeća </w:t>
      </w:r>
    </w:p>
    <w:p w:rsidR="00976B7F" w:rsidRPr="00995FC5" w:rsidRDefault="00976B7F" w:rsidP="00976B7F">
      <w:pPr>
        <w:jc w:val="right"/>
        <w:rPr>
          <w:rFonts w:ascii="Times New Roman" w:eastAsia="Times New Roman" w:hAnsi="Times New Roman"/>
          <w:bCs/>
          <w:sz w:val="28"/>
          <w:szCs w:val="28"/>
          <w:lang w:eastAsia="hr-HR"/>
        </w:rPr>
      </w:pPr>
      <w:r w:rsidRPr="00995FC5">
        <w:rPr>
          <w:rFonts w:ascii="Times New Roman" w:eastAsia="Times New Roman" w:hAnsi="Times New Roman"/>
          <w:bCs/>
          <w:sz w:val="28"/>
          <w:szCs w:val="28"/>
          <w:lang w:eastAsia="hr-HR"/>
        </w:rPr>
        <w:t>Zoran Manestar</w:t>
      </w:r>
      <w:r>
        <w:rPr>
          <w:rFonts w:ascii="Times New Roman" w:eastAsia="Times New Roman" w:hAnsi="Times New Roman"/>
          <w:bCs/>
          <w:sz w:val="28"/>
          <w:szCs w:val="28"/>
          <w:lang w:eastAsia="hr-HR"/>
        </w:rPr>
        <w:t>, v.r.</w:t>
      </w:r>
    </w:p>
    <w:p w:rsidR="00976B7F" w:rsidRPr="00995FC5" w:rsidRDefault="00976B7F" w:rsidP="00976B7F">
      <w:pPr>
        <w:jc w:val="right"/>
        <w:rPr>
          <w:rFonts w:ascii="Times New Roman" w:eastAsia="Times New Roman" w:hAnsi="Times New Roman"/>
          <w:bCs/>
          <w:sz w:val="28"/>
          <w:szCs w:val="28"/>
          <w:lang w:eastAsia="hr-HR"/>
        </w:rPr>
      </w:pPr>
    </w:p>
    <w:p w:rsidR="00976B7F" w:rsidRPr="00995FC5" w:rsidRDefault="00976B7F" w:rsidP="00976B7F">
      <w:pPr>
        <w:rPr>
          <w:rFonts w:ascii="Times New Roman" w:eastAsia="Times New Roman" w:hAnsi="Times New Roman"/>
          <w:bCs/>
          <w:sz w:val="28"/>
          <w:szCs w:val="28"/>
          <w:lang w:eastAsia="hr-HR"/>
        </w:rPr>
      </w:pPr>
      <w:r w:rsidRPr="00995FC5">
        <w:rPr>
          <w:rFonts w:ascii="Times New Roman" w:eastAsia="Times New Roman" w:hAnsi="Times New Roman"/>
          <w:bCs/>
          <w:sz w:val="28"/>
          <w:szCs w:val="28"/>
          <w:lang w:eastAsia="hr-HR"/>
        </w:rPr>
        <w:t>Napomena:</w:t>
      </w:r>
    </w:p>
    <w:p w:rsidR="00976B7F" w:rsidRPr="00995FC5" w:rsidRDefault="00976B7F" w:rsidP="00976B7F">
      <w:pPr>
        <w:numPr>
          <w:ilvl w:val="0"/>
          <w:numId w:val="1"/>
        </w:numPr>
        <w:rPr>
          <w:rFonts w:ascii="Times New Roman" w:eastAsia="Times New Roman" w:hAnsi="Times New Roman"/>
          <w:bCs/>
          <w:sz w:val="28"/>
          <w:szCs w:val="28"/>
          <w:lang w:eastAsia="hr-HR"/>
        </w:rPr>
      </w:pPr>
      <w:r w:rsidRPr="00995FC5">
        <w:rPr>
          <w:rFonts w:ascii="Times New Roman" w:eastAsia="Times New Roman" w:hAnsi="Times New Roman"/>
          <w:bCs/>
          <w:sz w:val="28"/>
          <w:szCs w:val="28"/>
          <w:lang w:eastAsia="hr-HR"/>
        </w:rPr>
        <w:t xml:space="preserve">Ukoliko niste u mogućnosti pristupiti sjednici ili niste dobili sve materijale za sjednicu Vijeća molimo da nas obavijestite na 020 295 900 ili mail: </w:t>
      </w:r>
      <w:hyperlink r:id="rId6" w:history="1">
        <w:r w:rsidRPr="00995FC5">
          <w:rPr>
            <w:rStyle w:val="Hiperveza"/>
            <w:rFonts w:ascii="Times New Roman" w:eastAsia="Times New Roman" w:hAnsi="Times New Roman"/>
            <w:bCs/>
            <w:sz w:val="28"/>
            <w:szCs w:val="28"/>
            <w:lang w:eastAsia="hr-HR"/>
          </w:rPr>
          <w:t>opcina@velaluka.hr</w:t>
        </w:r>
      </w:hyperlink>
    </w:p>
    <w:p w:rsidR="00976B7F" w:rsidRPr="00995FC5" w:rsidRDefault="00976B7F" w:rsidP="00976B7F">
      <w:pPr>
        <w:rPr>
          <w:rFonts w:ascii="Times New Roman" w:eastAsia="Times New Roman" w:hAnsi="Times New Roman"/>
          <w:bCs/>
          <w:sz w:val="28"/>
          <w:szCs w:val="28"/>
          <w:lang w:eastAsia="hr-HR"/>
        </w:rPr>
      </w:pPr>
    </w:p>
    <w:p w:rsidR="00976B7F" w:rsidRDefault="00976B7F" w:rsidP="00976B7F"/>
    <w:p w:rsidR="00D90F4D" w:rsidRDefault="00D90F4D"/>
    <w:sectPr w:rsidR="00D90F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2659F"/>
    <w:multiLevelType w:val="hybridMultilevel"/>
    <w:tmpl w:val="9CCE26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7F"/>
    <w:rsid w:val="00103CA6"/>
    <w:rsid w:val="0028289D"/>
    <w:rsid w:val="005213FB"/>
    <w:rsid w:val="00976B7F"/>
    <w:rsid w:val="00D90F4D"/>
    <w:rsid w:val="00ED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AEBF5"/>
  <w15:chartTrackingRefBased/>
  <w15:docId w15:val="{E0FAEE2A-8A3D-429B-84C4-CC1370EF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6B7F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76B7F"/>
    <w:pPr>
      <w:ind w:left="720"/>
      <w:contextualSpacing/>
    </w:pPr>
  </w:style>
  <w:style w:type="character" w:styleId="Hiperveza">
    <w:name w:val="Hyperlink"/>
    <w:uiPriority w:val="99"/>
    <w:unhideWhenUsed/>
    <w:rsid w:val="00976B7F"/>
    <w:rPr>
      <w:color w:val="0563C1"/>
      <w:u w:val="single"/>
    </w:rPr>
  </w:style>
  <w:style w:type="paragraph" w:customStyle="1" w:styleId="Uobiajeno">
    <w:name w:val="Uobičajeno"/>
    <w:rsid w:val="00976B7F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hr-HR"/>
    </w:rPr>
  </w:style>
  <w:style w:type="character" w:customStyle="1" w:styleId="markedcontent">
    <w:name w:val="markedcontent"/>
    <w:basedOn w:val="Zadanifontodlomka"/>
    <w:rsid w:val="00976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velaluk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Načelnica</dc:creator>
  <cp:keywords/>
  <dc:description/>
  <cp:lastModifiedBy>Načelnica</cp:lastModifiedBy>
  <cp:revision>2</cp:revision>
  <dcterms:created xsi:type="dcterms:W3CDTF">2023-08-30T13:28:00Z</dcterms:created>
  <dcterms:modified xsi:type="dcterms:W3CDTF">2023-08-31T11:10:00Z</dcterms:modified>
</cp:coreProperties>
</file>