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A85F5" w14:textId="77777777" w:rsidR="008E4514" w:rsidRPr="004378AB" w:rsidRDefault="00C45D3C" w:rsidP="000C2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78AB">
        <w:rPr>
          <w:rFonts w:ascii="Times New Roman" w:hAnsi="Times New Roman" w:cs="Times New Roman"/>
          <w:b/>
        </w:rPr>
        <w:t>Izmjene i dopune Programa poticanja razvoja malog gospodarstva, poduzetništva</w:t>
      </w:r>
    </w:p>
    <w:p w14:paraId="68E1DBFF" w14:textId="77777777" w:rsidR="00D466D2" w:rsidRPr="004378AB" w:rsidRDefault="00C45D3C" w:rsidP="000C2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78AB">
        <w:rPr>
          <w:rFonts w:ascii="Times New Roman" w:hAnsi="Times New Roman" w:cs="Times New Roman"/>
          <w:b/>
        </w:rPr>
        <w:t xml:space="preserve">i </w:t>
      </w:r>
      <w:proofErr w:type="spellStart"/>
      <w:r w:rsidRPr="004378AB">
        <w:rPr>
          <w:rFonts w:ascii="Times New Roman" w:hAnsi="Times New Roman" w:cs="Times New Roman"/>
          <w:b/>
        </w:rPr>
        <w:t>obrtništa</w:t>
      </w:r>
      <w:proofErr w:type="spellEnd"/>
      <w:r w:rsidRPr="004378AB">
        <w:rPr>
          <w:rFonts w:ascii="Times New Roman" w:hAnsi="Times New Roman" w:cs="Times New Roman"/>
          <w:b/>
        </w:rPr>
        <w:t xml:space="preserve"> na području Općine Vela Luka za 2023. godinu</w:t>
      </w:r>
    </w:p>
    <w:p w14:paraId="119F1400" w14:textId="589A454A" w:rsidR="00C45D3C" w:rsidRDefault="008E4514" w:rsidP="000C2E1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378AB">
        <w:rPr>
          <w:rFonts w:ascii="Times New Roman" w:hAnsi="Times New Roman" w:cs="Times New Roman"/>
          <w:bCs/>
        </w:rPr>
        <w:t>(Službeni Glasnik Općine Vela Luka br. 23/2022)</w:t>
      </w:r>
    </w:p>
    <w:p w14:paraId="085286A3" w14:textId="77777777" w:rsidR="000C2E1D" w:rsidRPr="000C2E1D" w:rsidRDefault="000C2E1D" w:rsidP="000C2E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BB239C" w14:textId="796E9C70" w:rsidR="0052086F" w:rsidRPr="000C2E1D" w:rsidRDefault="00C45D3C" w:rsidP="000C2E1D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2E1D">
        <w:rPr>
          <w:rFonts w:ascii="Times New Roman" w:hAnsi="Times New Roman" w:cs="Times New Roman"/>
          <w:sz w:val="24"/>
          <w:szCs w:val="24"/>
        </w:rPr>
        <w:t xml:space="preserve">U Programu poticanja razvoja malog gospodarstva, poduzetništva i </w:t>
      </w:r>
      <w:proofErr w:type="spellStart"/>
      <w:r w:rsidRPr="000C2E1D">
        <w:rPr>
          <w:rFonts w:ascii="Times New Roman" w:hAnsi="Times New Roman" w:cs="Times New Roman"/>
          <w:sz w:val="24"/>
          <w:szCs w:val="24"/>
        </w:rPr>
        <w:t>obrtništa</w:t>
      </w:r>
      <w:proofErr w:type="spellEnd"/>
      <w:r w:rsidRPr="000C2E1D">
        <w:rPr>
          <w:rFonts w:ascii="Times New Roman" w:hAnsi="Times New Roman" w:cs="Times New Roman"/>
          <w:sz w:val="24"/>
          <w:szCs w:val="24"/>
        </w:rPr>
        <w:t xml:space="preserve"> na području Općine Vela Luka za 2023. godinu </w:t>
      </w:r>
      <w:bookmarkStart w:id="0" w:name="_Hlk113966772"/>
      <w:r w:rsidRPr="000C2E1D">
        <w:rPr>
          <w:rFonts w:ascii="Times New Roman" w:hAnsi="Times New Roman" w:cs="Times New Roman"/>
          <w:bCs/>
          <w:sz w:val="24"/>
          <w:szCs w:val="24"/>
        </w:rPr>
        <w:t>(Službeni Glasnik Općine Vela Luka br. 23/2022)</w:t>
      </w:r>
      <w:bookmarkEnd w:id="0"/>
      <w:r w:rsidRPr="000C2E1D">
        <w:rPr>
          <w:rFonts w:ascii="Times New Roman" w:hAnsi="Times New Roman" w:cs="Times New Roman"/>
          <w:bCs/>
          <w:sz w:val="24"/>
          <w:szCs w:val="24"/>
        </w:rPr>
        <w:t xml:space="preserve">, kao dijelu </w:t>
      </w:r>
      <w:r w:rsidRPr="000C2E1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Odluke o prihvaćanju  Programa rada i javnih potreba Općine Vela Luka za 2023. </w:t>
      </w:r>
      <w:r w:rsidRPr="000C2E1D">
        <w:rPr>
          <w:rFonts w:ascii="Times New Roman" w:hAnsi="Times New Roman" w:cs="Times New Roman"/>
          <w:bCs/>
          <w:sz w:val="24"/>
          <w:szCs w:val="24"/>
        </w:rPr>
        <w:t>(Službeni Glasnik Općine Vela Luka br. 23/2022) mijenjaju se i usklađuju sa Izmjenama i dopunama Proračuna Općine Vela Luka za 2023.g., slijedeće stavke:</w:t>
      </w:r>
    </w:p>
    <w:p w14:paraId="0499F944" w14:textId="77777777" w:rsidR="00C45D3C" w:rsidRPr="004378AB" w:rsidRDefault="00C45D3C" w:rsidP="008E4514">
      <w:pPr>
        <w:jc w:val="center"/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>Članak 1.</w:t>
      </w:r>
    </w:p>
    <w:p w14:paraId="21FC4746" w14:textId="77777777" w:rsidR="00E24822" w:rsidRPr="004378AB" w:rsidRDefault="00C45D3C" w:rsidP="003F14A2">
      <w:pPr>
        <w:spacing w:after="0" w:line="240" w:lineRule="auto"/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 xml:space="preserve">U </w:t>
      </w:r>
      <w:proofErr w:type="spellStart"/>
      <w:r w:rsidRPr="004378AB">
        <w:rPr>
          <w:rFonts w:ascii="Times New Roman" w:hAnsi="Times New Roman" w:cs="Times New Roman"/>
        </w:rPr>
        <w:t>dijeu</w:t>
      </w:r>
      <w:proofErr w:type="spellEnd"/>
      <w:r w:rsidRPr="004378AB">
        <w:rPr>
          <w:rFonts w:ascii="Times New Roman" w:hAnsi="Times New Roman" w:cs="Times New Roman"/>
        </w:rPr>
        <w:t xml:space="preserve"> </w:t>
      </w:r>
      <w:r w:rsidRPr="004378AB">
        <w:rPr>
          <w:rFonts w:ascii="Times New Roman" w:hAnsi="Times New Roman" w:cs="Times New Roman"/>
          <w:b/>
        </w:rPr>
        <w:t xml:space="preserve">III. PODRUČJA PROGRAMA I POTICAJNE MJERE </w:t>
      </w:r>
      <w:r w:rsidR="00BB4419" w:rsidRPr="004378AB">
        <w:rPr>
          <w:rFonts w:ascii="Times New Roman" w:hAnsi="Times New Roman" w:cs="Times New Roman"/>
          <w:b/>
        </w:rPr>
        <w:t xml:space="preserve">1. MJERE ZA DODJELU POTPORA </w:t>
      </w:r>
      <w:r w:rsidR="00BB4419" w:rsidRPr="004378AB">
        <w:rPr>
          <w:rFonts w:ascii="Times New Roman" w:hAnsi="Times New Roman" w:cs="Times New Roman"/>
        </w:rPr>
        <w:t xml:space="preserve">mijenja se mjera </w:t>
      </w:r>
      <w:r w:rsidR="00443665" w:rsidRPr="004378AB">
        <w:rPr>
          <w:rFonts w:ascii="Times New Roman" w:hAnsi="Times New Roman" w:cs="Times New Roman"/>
        </w:rPr>
        <w:t xml:space="preserve">1.2. </w:t>
      </w:r>
      <w:r w:rsidR="00BB4419" w:rsidRPr="004378AB">
        <w:rPr>
          <w:rFonts w:ascii="Times New Roman" w:hAnsi="Times New Roman" w:cs="Times New Roman"/>
        </w:rPr>
        <w:t>Potpor</w:t>
      </w:r>
      <w:r w:rsidR="00443665" w:rsidRPr="004378AB">
        <w:rPr>
          <w:rFonts w:ascii="Times New Roman" w:hAnsi="Times New Roman" w:cs="Times New Roman"/>
        </w:rPr>
        <w:t xml:space="preserve">a poticanju zapošljavanja, </w:t>
      </w:r>
    </w:p>
    <w:p w14:paraId="66470A4A" w14:textId="7E7714B3" w:rsidR="00E24822" w:rsidRPr="004378AB" w:rsidRDefault="00443665" w:rsidP="003F14A2">
      <w:pPr>
        <w:spacing w:after="0" w:line="240" w:lineRule="auto"/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 xml:space="preserve">umjesto 7.298,00 EUR za </w:t>
      </w:r>
      <w:proofErr w:type="spellStart"/>
      <w:r w:rsidRPr="004378AB">
        <w:rPr>
          <w:rFonts w:ascii="Times New Roman" w:hAnsi="Times New Roman" w:cs="Times New Roman"/>
        </w:rPr>
        <w:t>podmjeru</w:t>
      </w:r>
      <w:proofErr w:type="spellEnd"/>
      <w:r w:rsidRPr="004378AB">
        <w:rPr>
          <w:rFonts w:ascii="Times New Roman" w:hAnsi="Times New Roman" w:cs="Times New Roman"/>
        </w:rPr>
        <w:t xml:space="preserve"> 1.2.1. (za poticanje zapošljavanja) upisuje</w:t>
      </w:r>
      <w:r w:rsidR="00E24822" w:rsidRPr="004378AB">
        <w:rPr>
          <w:rFonts w:ascii="Times New Roman" w:hAnsi="Times New Roman" w:cs="Times New Roman"/>
        </w:rPr>
        <w:t xml:space="preserve"> se</w:t>
      </w:r>
      <w:r w:rsidRPr="004378AB">
        <w:rPr>
          <w:rFonts w:ascii="Times New Roman" w:hAnsi="Times New Roman" w:cs="Times New Roman"/>
        </w:rPr>
        <w:t xml:space="preserve"> </w:t>
      </w:r>
      <w:r w:rsidR="00CC3163">
        <w:rPr>
          <w:rFonts w:ascii="Times New Roman" w:hAnsi="Times New Roman" w:cs="Times New Roman"/>
        </w:rPr>
        <w:t xml:space="preserve">17.298,00 </w:t>
      </w:r>
      <w:r w:rsidRPr="004378AB">
        <w:rPr>
          <w:rFonts w:ascii="Times New Roman" w:hAnsi="Times New Roman" w:cs="Times New Roman"/>
        </w:rPr>
        <w:t>EUR</w:t>
      </w:r>
      <w:r w:rsidR="00CC3163">
        <w:rPr>
          <w:rFonts w:ascii="Times New Roman" w:hAnsi="Times New Roman" w:cs="Times New Roman"/>
        </w:rPr>
        <w:t>.</w:t>
      </w:r>
      <w:r w:rsidRPr="004378AB">
        <w:rPr>
          <w:rFonts w:ascii="Times New Roman" w:hAnsi="Times New Roman" w:cs="Times New Roman"/>
        </w:rPr>
        <w:t xml:space="preserve"> </w:t>
      </w:r>
    </w:p>
    <w:p w14:paraId="3A72090A" w14:textId="5CE3D80D" w:rsidR="00C45D3C" w:rsidRPr="004378AB" w:rsidRDefault="00CC3163" w:rsidP="003F14A2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Pod</w:t>
      </w:r>
      <w:r w:rsidR="00443665" w:rsidRPr="004378AB">
        <w:rPr>
          <w:rFonts w:ascii="Times New Roman" w:hAnsi="Times New Roman" w:cs="Times New Roman"/>
        </w:rPr>
        <w:t>mjer</w:t>
      </w:r>
      <w:r>
        <w:rPr>
          <w:rFonts w:ascii="Times New Roman" w:hAnsi="Times New Roman" w:cs="Times New Roman"/>
        </w:rPr>
        <w:t>a</w:t>
      </w:r>
      <w:proofErr w:type="spellEnd"/>
      <w:r w:rsidR="00443665" w:rsidRPr="004378AB">
        <w:rPr>
          <w:rFonts w:ascii="Times New Roman" w:hAnsi="Times New Roman" w:cs="Times New Roman"/>
        </w:rPr>
        <w:t xml:space="preserve"> 1.2.2. (za poticanje samozapošljavanja)</w:t>
      </w:r>
      <w:r>
        <w:rPr>
          <w:rFonts w:ascii="Times New Roman" w:hAnsi="Times New Roman" w:cs="Times New Roman"/>
        </w:rPr>
        <w:t xml:space="preserve"> i</w:t>
      </w:r>
      <w:r w:rsidR="00443665" w:rsidRPr="004378AB">
        <w:rPr>
          <w:rFonts w:ascii="Times New Roman" w:hAnsi="Times New Roman" w:cs="Times New Roman"/>
        </w:rPr>
        <w:t xml:space="preserve"> 1.2.3. </w:t>
      </w:r>
      <w:r w:rsidR="00E24822" w:rsidRPr="004378AB">
        <w:rPr>
          <w:rFonts w:ascii="Times New Roman" w:hAnsi="Times New Roman" w:cs="Times New Roman"/>
        </w:rPr>
        <w:t>(</w:t>
      </w:r>
      <w:proofErr w:type="spellStart"/>
      <w:r w:rsidR="00443665" w:rsidRPr="004378AB">
        <w:rPr>
          <w:rFonts w:ascii="Times New Roman" w:hAnsi="Times New Roman" w:cs="Times New Roman"/>
        </w:rPr>
        <w:t>podmjera</w:t>
      </w:r>
      <w:proofErr w:type="spellEnd"/>
      <w:r w:rsidR="00443665" w:rsidRPr="004378AB">
        <w:rPr>
          <w:rFonts w:ascii="Times New Roman" w:hAnsi="Times New Roman" w:cs="Times New Roman"/>
        </w:rPr>
        <w:t xml:space="preserve"> za poticanje zapošljavanja osoba sa višom ili visokom stručno</w:t>
      </w:r>
      <w:r w:rsidR="00E24822" w:rsidRPr="004378AB">
        <w:rPr>
          <w:rFonts w:ascii="Times New Roman" w:hAnsi="Times New Roman" w:cs="Times New Roman"/>
        </w:rPr>
        <w:t xml:space="preserve">m spremom) </w:t>
      </w:r>
      <w:r>
        <w:rPr>
          <w:rFonts w:ascii="Times New Roman" w:hAnsi="Times New Roman" w:cs="Times New Roman"/>
        </w:rPr>
        <w:t>se ne mijenjaju.</w:t>
      </w:r>
    </w:p>
    <w:p w14:paraId="43D18E10" w14:textId="77777777" w:rsidR="003F14A2" w:rsidRPr="004378AB" w:rsidRDefault="003F14A2" w:rsidP="008E4514">
      <w:pPr>
        <w:jc w:val="center"/>
        <w:rPr>
          <w:rFonts w:ascii="Times New Roman" w:hAnsi="Times New Roman" w:cs="Times New Roman"/>
        </w:rPr>
      </w:pPr>
    </w:p>
    <w:p w14:paraId="5943D5F3" w14:textId="77777777" w:rsidR="00E24822" w:rsidRPr="004378AB" w:rsidRDefault="00E24822" w:rsidP="008E4514">
      <w:pPr>
        <w:jc w:val="center"/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>Članak 2.</w:t>
      </w:r>
    </w:p>
    <w:p w14:paraId="1A73B8D3" w14:textId="77777777" w:rsidR="00E24822" w:rsidRPr="004378AB" w:rsidRDefault="00E24822" w:rsidP="00E24822">
      <w:pPr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 xml:space="preserve">U </w:t>
      </w:r>
      <w:proofErr w:type="spellStart"/>
      <w:r w:rsidRPr="004378AB">
        <w:rPr>
          <w:rFonts w:ascii="Times New Roman" w:hAnsi="Times New Roman" w:cs="Times New Roman"/>
        </w:rPr>
        <w:t>dijeu</w:t>
      </w:r>
      <w:proofErr w:type="spellEnd"/>
      <w:r w:rsidRPr="004378AB">
        <w:rPr>
          <w:rFonts w:ascii="Times New Roman" w:hAnsi="Times New Roman" w:cs="Times New Roman"/>
        </w:rPr>
        <w:t xml:space="preserve"> </w:t>
      </w:r>
      <w:r w:rsidRPr="004378AB">
        <w:rPr>
          <w:rFonts w:ascii="Times New Roman" w:hAnsi="Times New Roman" w:cs="Times New Roman"/>
          <w:b/>
        </w:rPr>
        <w:t>III. PODRUČJA PROGRAMA I POTICAJNE MJERE 1. MJERE ZA DODJELU POTPORA</w:t>
      </w:r>
      <w:r w:rsidRPr="004378AB">
        <w:rPr>
          <w:rFonts w:ascii="Times New Roman" w:hAnsi="Times New Roman" w:cs="Times New Roman"/>
        </w:rPr>
        <w:t xml:space="preserve"> mijenja se mjera 1.6. Ostala podrška poduzetništvu, </w:t>
      </w:r>
      <w:proofErr w:type="spellStart"/>
      <w:r w:rsidRPr="004378AB">
        <w:rPr>
          <w:rFonts w:ascii="Times New Roman" w:hAnsi="Times New Roman" w:cs="Times New Roman"/>
        </w:rPr>
        <w:t>podmjera</w:t>
      </w:r>
      <w:proofErr w:type="spellEnd"/>
      <w:r w:rsidRPr="004378AB">
        <w:rPr>
          <w:rFonts w:ascii="Times New Roman" w:hAnsi="Times New Roman" w:cs="Times New Roman"/>
        </w:rPr>
        <w:t xml:space="preserve"> 1.6.2. (financiranje lokalne akcijske grupe u ribarstvu</w:t>
      </w:r>
      <w:r w:rsidR="008E4514" w:rsidRPr="004378AB">
        <w:rPr>
          <w:rFonts w:ascii="Times New Roman" w:hAnsi="Times New Roman" w:cs="Times New Roman"/>
        </w:rPr>
        <w:t xml:space="preserve"> FLAG </w:t>
      </w:r>
      <w:proofErr w:type="spellStart"/>
      <w:r w:rsidR="008E4514" w:rsidRPr="004378AB">
        <w:rPr>
          <w:rFonts w:ascii="Times New Roman" w:hAnsi="Times New Roman" w:cs="Times New Roman"/>
        </w:rPr>
        <w:t>Šabakun</w:t>
      </w:r>
      <w:proofErr w:type="spellEnd"/>
      <w:r w:rsidR="008E4514" w:rsidRPr="004378AB">
        <w:rPr>
          <w:rFonts w:ascii="Times New Roman" w:hAnsi="Times New Roman" w:cs="Times New Roman"/>
        </w:rPr>
        <w:t>), umjesto 1.208,00 EUR upisuje iznos od 1.250,00 EUR</w:t>
      </w:r>
    </w:p>
    <w:p w14:paraId="64863F8E" w14:textId="77777777" w:rsidR="008E4514" w:rsidRPr="004378AB" w:rsidRDefault="008E4514" w:rsidP="003F14A2">
      <w:pPr>
        <w:jc w:val="center"/>
        <w:rPr>
          <w:rFonts w:ascii="Times New Roman" w:hAnsi="Times New Roman" w:cs="Times New Roman"/>
        </w:rPr>
      </w:pPr>
      <w:r w:rsidRPr="004378AB">
        <w:rPr>
          <w:rFonts w:ascii="Times New Roman" w:hAnsi="Times New Roman" w:cs="Times New Roman"/>
        </w:rPr>
        <w:t>Članak 3.</w:t>
      </w:r>
    </w:p>
    <w:p w14:paraId="0D4120AD" w14:textId="77777777" w:rsidR="008E4514" w:rsidRPr="000C2E1D" w:rsidRDefault="008E4514" w:rsidP="00C45D3C">
      <w:pPr>
        <w:rPr>
          <w:rFonts w:ascii="Times New Roman" w:hAnsi="Times New Roman" w:cs="Times New Roman"/>
        </w:rPr>
      </w:pPr>
      <w:r w:rsidRPr="000C2E1D">
        <w:rPr>
          <w:rFonts w:ascii="Times New Roman" w:hAnsi="Times New Roman" w:cs="Times New Roman"/>
        </w:rPr>
        <w:t>U dijelu 2. Uređenje poduzetničke zone, aktivnosti 2.1. Otkup zemljišta</w:t>
      </w:r>
      <w:r w:rsidR="003F14A2" w:rsidRPr="000C2E1D">
        <w:rPr>
          <w:rFonts w:ascii="Times New Roman" w:hAnsi="Times New Roman" w:cs="Times New Roman"/>
        </w:rPr>
        <w:t xml:space="preserve"> u poduzetničkoj zoni umjesto 33.181,00 EUR, upisuje se iznos od 25.000,00 EUR. a za aktivnost 2.3. Poduzetnički inkubator za Fazu 3. izgradnja inkubacijskog prostora, umjesto 35.900,00 EUR upisuje se iznos od 32.000,00 EUR.</w:t>
      </w:r>
    </w:p>
    <w:p w14:paraId="168F4A84" w14:textId="77777777" w:rsidR="003F14A2" w:rsidRPr="000C2E1D" w:rsidRDefault="003F14A2" w:rsidP="000C2E1D">
      <w:pPr>
        <w:jc w:val="center"/>
        <w:rPr>
          <w:rFonts w:ascii="Times New Roman" w:hAnsi="Times New Roman" w:cs="Times New Roman"/>
          <w:bCs/>
        </w:rPr>
      </w:pPr>
      <w:r w:rsidRPr="000C2E1D">
        <w:rPr>
          <w:rFonts w:ascii="Times New Roman" w:hAnsi="Times New Roman" w:cs="Times New Roman"/>
          <w:bCs/>
        </w:rPr>
        <w:t>Članak 4.</w:t>
      </w:r>
    </w:p>
    <w:p w14:paraId="122A703D" w14:textId="3A0A2BCE" w:rsidR="003F14A2" w:rsidRDefault="000C2E1D" w:rsidP="00C45D3C">
      <w:pPr>
        <w:rPr>
          <w:rFonts w:ascii="Times New Roman" w:hAnsi="Times New Roman" w:cs="Times New Roman"/>
          <w:bCs/>
        </w:rPr>
      </w:pPr>
      <w:r w:rsidRPr="000C2E1D">
        <w:rPr>
          <w:rFonts w:ascii="Times New Roman" w:hAnsi="Times New Roman" w:cs="Times New Roman"/>
          <w:bCs/>
        </w:rPr>
        <w:t>REKAPITULACIJA</w:t>
      </w:r>
      <w:r w:rsidR="003F14A2" w:rsidRPr="000C2E1D">
        <w:rPr>
          <w:rFonts w:ascii="Times New Roman" w:hAnsi="Times New Roman" w:cs="Times New Roman"/>
          <w:bCs/>
        </w:rPr>
        <w:t xml:space="preserve"> </w:t>
      </w:r>
      <w:r w:rsidRPr="000C2E1D">
        <w:rPr>
          <w:rFonts w:ascii="Times New Roman" w:hAnsi="Times New Roman" w:cs="Times New Roman"/>
          <w:bCs/>
        </w:rPr>
        <w:t>(</w:t>
      </w:r>
      <w:r w:rsidR="003F14A2" w:rsidRPr="000C2E1D">
        <w:rPr>
          <w:rFonts w:ascii="Times New Roman" w:hAnsi="Times New Roman" w:cs="Times New Roman"/>
          <w:bCs/>
        </w:rPr>
        <w:t>tabelarni pregled sa financijskim pokazateljima</w:t>
      </w:r>
      <w:r w:rsidRPr="000C2E1D">
        <w:rPr>
          <w:rFonts w:ascii="Times New Roman" w:hAnsi="Times New Roman" w:cs="Times New Roman"/>
          <w:bCs/>
        </w:rPr>
        <w:t>)</w:t>
      </w:r>
      <w:r w:rsidR="003F14A2" w:rsidRPr="000C2E1D">
        <w:rPr>
          <w:rFonts w:ascii="Times New Roman" w:hAnsi="Times New Roman" w:cs="Times New Roman"/>
          <w:bCs/>
        </w:rPr>
        <w:t xml:space="preserve"> se usklađuje sa </w:t>
      </w:r>
      <w:r w:rsidR="009B42FC" w:rsidRPr="000C2E1D">
        <w:rPr>
          <w:rFonts w:ascii="Times New Roman" w:hAnsi="Times New Roman" w:cs="Times New Roman"/>
          <w:bCs/>
        </w:rPr>
        <w:t>izmjenama iz članka 1., 2.  i 3. ove Odluke.</w:t>
      </w:r>
    </w:p>
    <w:p w14:paraId="5BB20C9A" w14:textId="77777777" w:rsidR="000C2E1D" w:rsidRPr="000C2E1D" w:rsidRDefault="000C2E1D" w:rsidP="00C45D3C">
      <w:pPr>
        <w:rPr>
          <w:rFonts w:ascii="Times New Roman" w:hAnsi="Times New Roman" w:cs="Times New Roman"/>
          <w:bCs/>
        </w:rPr>
      </w:pPr>
    </w:p>
    <w:tbl>
      <w:tblPr>
        <w:tblW w:w="7508" w:type="dxa"/>
        <w:tblLook w:val="04A0" w:firstRow="1" w:lastRow="0" w:firstColumn="1" w:lastColumn="0" w:noHBand="0" w:noVBand="1"/>
      </w:tblPr>
      <w:tblGrid>
        <w:gridCol w:w="711"/>
        <w:gridCol w:w="3679"/>
        <w:gridCol w:w="1559"/>
        <w:gridCol w:w="1559"/>
      </w:tblGrid>
      <w:tr w:rsidR="000C2E1D" w:rsidRPr="00D5469F" w14:paraId="73D45E9E" w14:textId="77777777" w:rsidTr="000C2E1D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AE1B" w14:textId="6103CC11" w:rsidR="000C2E1D" w:rsidRPr="00D5469F" w:rsidRDefault="000C2E1D" w:rsidP="000C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R.br.</w:t>
            </w:r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3B91" w14:textId="69B8927F" w:rsidR="000C2E1D" w:rsidRPr="00D5469F" w:rsidRDefault="000C2E1D" w:rsidP="000C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09F6" w14:textId="68D908AC" w:rsidR="000C2E1D" w:rsidRPr="00D5469F" w:rsidRDefault="000C2E1D" w:rsidP="000C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Iznos (€)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561C" w14:textId="77777777" w:rsidR="000C2E1D" w:rsidRPr="00D5469F" w:rsidRDefault="000C2E1D" w:rsidP="000C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rebalans</w:t>
            </w:r>
          </w:p>
        </w:tc>
      </w:tr>
      <w:tr w:rsidR="000C2E1D" w:rsidRPr="00D5469F" w14:paraId="28337392" w14:textId="77777777" w:rsidTr="000C2E1D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BA47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F868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Subvencije kamata na poduzetničke kredite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739D" w14:textId="4EFBC619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1.991,00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FAE8" w14:textId="1E6402DF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1.991,00</w:t>
            </w:r>
          </w:p>
        </w:tc>
      </w:tr>
      <w:tr w:rsidR="000C2E1D" w:rsidRPr="00D5469F" w14:paraId="52548629" w14:textId="77777777" w:rsidTr="000C2E1D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60FC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7F2E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Potpora poticanju zapošljavanja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0D88" w14:textId="7BA637A8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4B24" w14:textId="54556FAC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23.280,00</w:t>
            </w:r>
          </w:p>
        </w:tc>
      </w:tr>
      <w:tr w:rsidR="000C2E1D" w:rsidRPr="00D5469F" w14:paraId="36CA182B" w14:textId="77777777" w:rsidTr="000C2E1D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A3E5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493B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Potpora promidžbi poduzetništva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2963" w14:textId="3BF7B3EC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664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B2A5" w14:textId="17F15533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664,00</w:t>
            </w:r>
          </w:p>
        </w:tc>
      </w:tr>
      <w:tr w:rsidR="000C2E1D" w:rsidRPr="00D5469F" w14:paraId="22B42991" w14:textId="77777777" w:rsidTr="000C2E1D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F441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11CA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Sufinanciranje troškova najma poslovnog prostora za poduzetnike početnike 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6AB8" w14:textId="59D72D8E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1.328,00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2C4B" w14:textId="134655CB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1.328,00</w:t>
            </w:r>
          </w:p>
        </w:tc>
      </w:tr>
      <w:tr w:rsidR="000C2E1D" w:rsidRPr="00D5469F" w14:paraId="4AEF40EF" w14:textId="77777777" w:rsidTr="000C2E1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DF0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BE37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Ostala podrška poduzetništvu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31E7" w14:textId="50AC9CA3" w:rsidR="000C2E1D" w:rsidRPr="00D5469F" w:rsidRDefault="0052086F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BB54" w14:textId="0901FE99" w:rsidR="000C2E1D" w:rsidRPr="00D5469F" w:rsidRDefault="0052086F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  <w:r w:rsidR="000C2E1D"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</w:tr>
      <w:tr w:rsidR="000C2E1D" w:rsidRPr="00D5469F" w14:paraId="329B3D13" w14:textId="77777777" w:rsidTr="000C2E1D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EC3C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AAB6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Financiranje lokalne akcijske grupe LAG 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FE0D" w14:textId="2F8E0C7A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2.724,00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B40E" w14:textId="1C7D6754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2.724,00</w:t>
            </w:r>
          </w:p>
        </w:tc>
      </w:tr>
      <w:tr w:rsidR="000C2E1D" w:rsidRPr="00D5469F" w14:paraId="79CEDFD7" w14:textId="77777777" w:rsidTr="000C2E1D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E064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711AE" w14:textId="5740C220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Financiranje lokalne akcijske grupe u ribarstvu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FLAG </w:t>
            </w:r>
            <w:proofErr w:type="spellStart"/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Šabaku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0045" w14:textId="3EF0C8D7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1.208,00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4FD7" w14:textId="77777777" w:rsidR="000C2E1D" w:rsidRPr="0052086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208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1.250,00</w:t>
            </w:r>
          </w:p>
        </w:tc>
      </w:tr>
      <w:tr w:rsidR="000C2E1D" w:rsidRPr="00D5469F" w14:paraId="48D68C4B" w14:textId="77777777" w:rsidTr="000C2E1D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3B50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lastRenderedPageBreak/>
              <w:t>8.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FE61772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Otkup zemljišta u Poduzetničkoj zoni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50C5" w14:textId="03AC5588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33.181,00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9323" w14:textId="77777777" w:rsidR="000C2E1D" w:rsidRPr="0052086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208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25.000,00</w:t>
            </w:r>
          </w:p>
        </w:tc>
      </w:tr>
      <w:tr w:rsidR="000C2E1D" w:rsidRPr="00D5469F" w14:paraId="38F6775F" w14:textId="77777777" w:rsidTr="000C2E1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E645" w14:textId="77777777" w:rsidR="000C2E1D" w:rsidRPr="00D5469F" w:rsidRDefault="000C2E1D" w:rsidP="00D54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DAC8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Poduzetnički inkubator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EBD8" w14:textId="5F195CBF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35.900,00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190" w14:textId="77777777" w:rsidR="000C2E1D" w:rsidRPr="0052086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208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32.000,00</w:t>
            </w:r>
          </w:p>
        </w:tc>
      </w:tr>
      <w:tr w:rsidR="000C2E1D" w:rsidRPr="00D5469F" w14:paraId="7ED32646" w14:textId="77777777" w:rsidTr="000C2E1D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24E4AFB" w14:textId="77777777" w:rsidR="000C2E1D" w:rsidRPr="00D5469F" w:rsidRDefault="000C2E1D" w:rsidP="00D54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09F665B" w14:textId="77777777" w:rsidR="000C2E1D" w:rsidRPr="00D5469F" w:rsidRDefault="000C2E1D" w:rsidP="000C2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Ukupno: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E26B5D5" w14:textId="1BD14955" w:rsidR="000C2E1D" w:rsidRPr="00D5469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D5469F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90.276,00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9D86CCE" w14:textId="77777777" w:rsidR="000C2E1D" w:rsidRPr="0052086F" w:rsidRDefault="000C2E1D" w:rsidP="000C2E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5208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63.237,00</w:t>
            </w:r>
          </w:p>
        </w:tc>
      </w:tr>
    </w:tbl>
    <w:p w14:paraId="74600616" w14:textId="77777777" w:rsidR="000C2E1D" w:rsidRPr="00465FD5" w:rsidRDefault="000C2E1D" w:rsidP="00465FD5">
      <w:pPr>
        <w:spacing w:line="360" w:lineRule="auto"/>
        <w:rPr>
          <w:rFonts w:ascii="Times New Roman" w:hAnsi="Times New Roman" w:cs="Times New Roman"/>
          <w:b/>
          <w:sz w:val="21"/>
          <w:szCs w:val="21"/>
        </w:rPr>
      </w:pPr>
    </w:p>
    <w:p w14:paraId="134088A5" w14:textId="77777777" w:rsidR="00465FD5" w:rsidRDefault="000C2E1D" w:rsidP="00465FD5">
      <w:pPr>
        <w:spacing w:line="360" w:lineRule="auto"/>
        <w:ind w:firstLine="708"/>
        <w:jc w:val="center"/>
        <w:rPr>
          <w:rFonts w:ascii="Times New Roman" w:hAnsi="Times New Roman" w:cs="Times New Roman"/>
          <w:sz w:val="21"/>
          <w:szCs w:val="21"/>
        </w:rPr>
      </w:pPr>
      <w:r w:rsidRPr="00465FD5">
        <w:rPr>
          <w:rFonts w:ascii="Times New Roman" w:hAnsi="Times New Roman" w:cs="Times New Roman"/>
          <w:sz w:val="21"/>
          <w:szCs w:val="21"/>
        </w:rPr>
        <w:t xml:space="preserve">Članak </w:t>
      </w:r>
      <w:r w:rsidR="00465FD5" w:rsidRPr="00465FD5">
        <w:rPr>
          <w:rFonts w:ascii="Times New Roman" w:hAnsi="Times New Roman" w:cs="Times New Roman"/>
          <w:sz w:val="21"/>
          <w:szCs w:val="21"/>
        </w:rPr>
        <w:t>5</w:t>
      </w:r>
      <w:r w:rsidRPr="00465FD5">
        <w:rPr>
          <w:rFonts w:ascii="Times New Roman" w:hAnsi="Times New Roman" w:cs="Times New Roman"/>
          <w:sz w:val="21"/>
          <w:szCs w:val="21"/>
        </w:rPr>
        <w:t>.</w:t>
      </w:r>
    </w:p>
    <w:p w14:paraId="150FD079" w14:textId="70CC90A8" w:rsidR="000C2E1D" w:rsidRPr="00465FD5" w:rsidRDefault="000C2E1D" w:rsidP="00465FD5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5FD5">
        <w:rPr>
          <w:rFonts w:ascii="Times New Roman" w:hAnsi="Times New Roman" w:cs="Times New Roman"/>
          <w:sz w:val="21"/>
          <w:szCs w:val="21"/>
        </w:rPr>
        <w:t xml:space="preserve">Ove </w:t>
      </w:r>
      <w:r w:rsidRPr="008911BD">
        <w:rPr>
          <w:rFonts w:ascii="Times New Roman" w:hAnsi="Times New Roman" w:cs="Times New Roman"/>
          <w:iCs/>
        </w:rPr>
        <w:t xml:space="preserve">Izmjene i dopune </w:t>
      </w:r>
      <w:r w:rsidR="00465FD5" w:rsidRPr="008911BD">
        <w:rPr>
          <w:rFonts w:ascii="Times New Roman" w:hAnsi="Times New Roman" w:cs="Times New Roman"/>
        </w:rPr>
        <w:t>Programa poticanja razvoja malog gospodarstva, poduzetništva i obrtništ</w:t>
      </w:r>
      <w:r w:rsidR="008911BD">
        <w:rPr>
          <w:rFonts w:ascii="Times New Roman" w:hAnsi="Times New Roman" w:cs="Times New Roman"/>
        </w:rPr>
        <w:t>v</w:t>
      </w:r>
      <w:bookmarkStart w:id="1" w:name="_GoBack"/>
      <w:bookmarkEnd w:id="1"/>
      <w:r w:rsidR="00465FD5" w:rsidRPr="008911BD">
        <w:rPr>
          <w:rFonts w:ascii="Times New Roman" w:hAnsi="Times New Roman" w:cs="Times New Roman"/>
        </w:rPr>
        <w:t xml:space="preserve">a na području Općine Vela Luka za 2023. godinu (Službeni Glasnik Općine Vela Luka br. 23/2022) </w:t>
      </w:r>
      <w:r w:rsidRPr="008911BD">
        <w:rPr>
          <w:rFonts w:ascii="Times New Roman" w:hAnsi="Times New Roman" w:cs="Times New Roman"/>
          <w:iCs/>
        </w:rPr>
        <w:t>stupaju na snagu</w:t>
      </w:r>
      <w:r w:rsidR="008911BD" w:rsidRPr="008911BD">
        <w:rPr>
          <w:rFonts w:ascii="Times New Roman" w:hAnsi="Times New Roman" w:cs="Times New Roman"/>
          <w:lang w:eastAsia="ar-SA"/>
        </w:rPr>
        <w:t xml:space="preserve"> </w:t>
      </w:r>
      <w:r w:rsidR="008911BD" w:rsidRPr="00DD0870">
        <w:rPr>
          <w:rFonts w:ascii="Times New Roman" w:hAnsi="Times New Roman" w:cs="Times New Roman"/>
          <w:lang w:eastAsia="ar-SA"/>
        </w:rPr>
        <w:t>stupaju na snagu osmog dana od dana objave u Službenom glasniku Općine.</w:t>
      </w:r>
      <w:r w:rsidRPr="00465FD5">
        <w:rPr>
          <w:rFonts w:ascii="Times New Roman" w:hAnsi="Times New Roman" w:cs="Times New Roman"/>
          <w:iCs/>
        </w:rPr>
        <w:t xml:space="preserve"> </w:t>
      </w:r>
    </w:p>
    <w:p w14:paraId="73ED5EF0" w14:textId="77777777" w:rsidR="000C2E1D" w:rsidRPr="004378AB" w:rsidRDefault="000C2E1D" w:rsidP="00C45D3C">
      <w:pPr>
        <w:rPr>
          <w:rFonts w:ascii="Times New Roman" w:hAnsi="Times New Roman" w:cs="Times New Roman"/>
        </w:rPr>
      </w:pPr>
    </w:p>
    <w:sectPr w:rsidR="000C2E1D" w:rsidRPr="0043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D3C"/>
    <w:rsid w:val="000C2E1D"/>
    <w:rsid w:val="003F14A2"/>
    <w:rsid w:val="004378AB"/>
    <w:rsid w:val="00443665"/>
    <w:rsid w:val="00465FD5"/>
    <w:rsid w:val="0052086F"/>
    <w:rsid w:val="008911BD"/>
    <w:rsid w:val="008E4514"/>
    <w:rsid w:val="009B42FC"/>
    <w:rsid w:val="00B55A94"/>
    <w:rsid w:val="00BB4419"/>
    <w:rsid w:val="00BC5DE7"/>
    <w:rsid w:val="00C45D3C"/>
    <w:rsid w:val="00CC3163"/>
    <w:rsid w:val="00D466D2"/>
    <w:rsid w:val="00D5469F"/>
    <w:rsid w:val="00E2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A1A5"/>
  <w15:chartTrackingRefBased/>
  <w15:docId w15:val="{53976460-2A14-4EB7-9CC1-B2066CD5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AA004-E859-408A-8EF1-F13B3725C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Joković</dc:creator>
  <cp:keywords/>
  <dc:description/>
  <cp:lastModifiedBy>Načelnica</cp:lastModifiedBy>
  <cp:revision>8</cp:revision>
  <cp:lastPrinted>2023-08-24T07:21:00Z</cp:lastPrinted>
  <dcterms:created xsi:type="dcterms:W3CDTF">2023-08-24T06:17:00Z</dcterms:created>
  <dcterms:modified xsi:type="dcterms:W3CDTF">2023-08-30T11:09:00Z</dcterms:modified>
</cp:coreProperties>
</file>