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BB77" w14:textId="66DCB105" w:rsidR="00CD5756" w:rsidRPr="00CD5756" w:rsidRDefault="00CD5756" w:rsidP="00CD5756">
      <w:pPr>
        <w:tabs>
          <w:tab w:val="left" w:pos="4254"/>
        </w:tabs>
        <w:spacing w:after="0" w:line="240" w:lineRule="auto"/>
        <w:rPr>
          <w:rFonts w:ascii="Times New Roman" w:hAnsi="Times New Roman" w:cs="Times New Roman"/>
        </w:rPr>
      </w:pPr>
      <w:bookmarkStart w:id="0" w:name="_Hlk82436239"/>
      <w:r w:rsidRPr="00CD575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475D1C8A" wp14:editId="085340AB">
            <wp:simplePos x="0" y="0"/>
            <wp:positionH relativeFrom="column">
              <wp:posOffset>555597</wp:posOffset>
            </wp:positionH>
            <wp:positionV relativeFrom="paragraph">
              <wp:posOffset>497</wp:posOffset>
            </wp:positionV>
            <wp:extent cx="429260" cy="564515"/>
            <wp:effectExtent l="0" t="0" r="8890" b="6985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" t="-50" r="-6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756">
        <w:rPr>
          <w:rFonts w:ascii="Times New Roman" w:hAnsi="Times New Roman" w:cs="Times New Roman"/>
          <w:sz w:val="24"/>
          <w:szCs w:val="24"/>
        </w:rPr>
        <w:t>REPUBLIKA HRVATSKA</w:t>
      </w:r>
    </w:p>
    <w:p w14:paraId="1B509C33" w14:textId="77777777" w:rsidR="00CD5756" w:rsidRP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DUBROVAČKO-NERETVANSKA ŽUPANIJA</w:t>
      </w:r>
    </w:p>
    <w:p w14:paraId="7E850D71" w14:textId="77777777" w:rsidR="00CD5756" w:rsidRP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OPĆINA VELA LUKA</w:t>
      </w:r>
    </w:p>
    <w:p w14:paraId="51619BBD" w14:textId="77777777" w:rsidR="00CD5756" w:rsidRP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Općinsko vijeće</w:t>
      </w:r>
    </w:p>
    <w:p w14:paraId="28A08CE2" w14:textId="77777777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</w:p>
    <w:p w14:paraId="3249912B" w14:textId="77777777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KLASA:______________</w:t>
      </w:r>
    </w:p>
    <w:p w14:paraId="4B52FB02" w14:textId="23B6DAC8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URBROJ: _______________</w:t>
      </w:r>
    </w:p>
    <w:p w14:paraId="49745424" w14:textId="77777777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Vela Luka, ____________</w:t>
      </w:r>
    </w:p>
    <w:bookmarkEnd w:id="0"/>
    <w:p w14:paraId="363BFBA2" w14:textId="4ADFCD39" w:rsid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0DA67" w14:textId="77777777" w:rsidR="00643446" w:rsidRPr="00CD5756" w:rsidRDefault="00643446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069F4" w14:textId="7CF7600C" w:rsidR="00AB5593" w:rsidRPr="00AB5593" w:rsidRDefault="00AB5593" w:rsidP="00643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 xml:space="preserve">Temeljem članka </w:t>
      </w:r>
      <w:r w:rsidR="006046D3">
        <w:rPr>
          <w:rFonts w:ascii="Times New Roman" w:hAnsi="Times New Roman" w:cs="Times New Roman"/>
          <w:sz w:val="24"/>
          <w:szCs w:val="24"/>
        </w:rPr>
        <w:t xml:space="preserve">69. stavka 4. Zakona o gospodarenju otpadom (NN 84/21) i članka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AB5593">
        <w:rPr>
          <w:rFonts w:ascii="Times New Roman" w:hAnsi="Times New Roman" w:cs="Times New Roman"/>
          <w:sz w:val="24"/>
          <w:szCs w:val="24"/>
        </w:rPr>
        <w:t>. Statuta Općine Vela Luka (Sl</w:t>
      </w:r>
      <w:r>
        <w:rPr>
          <w:rFonts w:ascii="Times New Roman" w:hAnsi="Times New Roman" w:cs="Times New Roman"/>
          <w:sz w:val="24"/>
          <w:szCs w:val="24"/>
        </w:rPr>
        <w:t>užbeni</w:t>
      </w:r>
      <w:r w:rsidRPr="00AB5593">
        <w:rPr>
          <w:rFonts w:ascii="Times New Roman" w:hAnsi="Times New Roman" w:cs="Times New Roman"/>
          <w:sz w:val="24"/>
          <w:szCs w:val="24"/>
        </w:rPr>
        <w:t xml:space="preserve">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 xml:space="preserve">Općine </w:t>
      </w:r>
      <w:r>
        <w:rPr>
          <w:rFonts w:ascii="Times New Roman" w:hAnsi="Times New Roman" w:cs="Times New Roman"/>
          <w:sz w:val="24"/>
          <w:szCs w:val="24"/>
        </w:rPr>
        <w:t xml:space="preserve">Vela Luk </w:t>
      </w:r>
      <w:r w:rsidRPr="00AB5593"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z w:val="24"/>
          <w:szCs w:val="24"/>
        </w:rPr>
        <w:t>11/21</w:t>
      </w:r>
      <w:r w:rsidRPr="00AB5593">
        <w:rPr>
          <w:rFonts w:ascii="Times New Roman" w:hAnsi="Times New Roman" w:cs="Times New Roman"/>
          <w:sz w:val="24"/>
          <w:szCs w:val="24"/>
        </w:rPr>
        <w:t>), Općinsko vijeće Općine Vela Luka</w:t>
      </w:r>
      <w:r w:rsidR="00643446">
        <w:rPr>
          <w:rFonts w:ascii="Times New Roman" w:hAnsi="Times New Roman" w:cs="Times New Roman"/>
          <w:sz w:val="24"/>
          <w:szCs w:val="24"/>
        </w:rPr>
        <w:t xml:space="preserve">, </w:t>
      </w:r>
      <w:r w:rsidRPr="00AB5593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 xml:space="preserve">svojoj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B5593">
        <w:rPr>
          <w:rFonts w:ascii="Times New Roman" w:hAnsi="Times New Roman" w:cs="Times New Roman"/>
          <w:sz w:val="24"/>
          <w:szCs w:val="24"/>
        </w:rPr>
        <w:t xml:space="preserve"> sjednici održanoj </w:t>
      </w:r>
      <w:r>
        <w:rPr>
          <w:rFonts w:ascii="Times New Roman" w:hAnsi="Times New Roman" w:cs="Times New Roman"/>
          <w:sz w:val="24"/>
          <w:szCs w:val="24"/>
        </w:rPr>
        <w:t xml:space="preserve">dana __________ </w:t>
      </w:r>
      <w:r w:rsidRPr="00AB5593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>donijelo</w:t>
      </w:r>
      <w:r w:rsidR="00643446">
        <w:rPr>
          <w:rFonts w:ascii="Times New Roman" w:hAnsi="Times New Roman" w:cs="Times New Roman"/>
          <w:sz w:val="24"/>
          <w:szCs w:val="24"/>
        </w:rPr>
        <w:t xml:space="preserve"> </w:t>
      </w:r>
      <w:r w:rsidR="00643446" w:rsidRPr="00AB5593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>slijedeći</w:t>
      </w:r>
    </w:p>
    <w:p w14:paraId="7FD3F9DA" w14:textId="77777777" w:rsidR="006046D3" w:rsidRDefault="006046D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7DAEDF" w14:textId="392C9EC7" w:rsidR="00AB5593" w:rsidRPr="00AB5593" w:rsidRDefault="00AB559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Z A K L J U Č A K</w:t>
      </w:r>
    </w:p>
    <w:p w14:paraId="64402D66" w14:textId="77777777" w:rsidR="00AB5593" w:rsidRDefault="00AB559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AA9D51" w14:textId="74F7DF58" w:rsidR="00AB5593" w:rsidRPr="00AB5593" w:rsidRDefault="00AB559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I</w:t>
      </w:r>
    </w:p>
    <w:p w14:paraId="5EF842AF" w14:textId="7FC087E1" w:rsidR="00AB5593" w:rsidRDefault="00AB5593" w:rsidP="00643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 xml:space="preserve">Prima se na znanje </w:t>
      </w:r>
      <w:r>
        <w:rPr>
          <w:rFonts w:ascii="Times New Roman" w:hAnsi="Times New Roman" w:cs="Times New Roman"/>
          <w:sz w:val="24"/>
          <w:szCs w:val="24"/>
        </w:rPr>
        <w:t xml:space="preserve">Izvješće </w:t>
      </w:r>
      <w:r w:rsidRPr="00AB5593">
        <w:rPr>
          <w:rFonts w:ascii="Times New Roman" w:hAnsi="Times New Roman" w:cs="Times New Roman"/>
          <w:sz w:val="24"/>
          <w:szCs w:val="24"/>
        </w:rPr>
        <w:t xml:space="preserve">o </w:t>
      </w:r>
      <w:r w:rsidR="006046D3">
        <w:rPr>
          <w:rFonts w:ascii="Times New Roman" w:hAnsi="Times New Roman" w:cs="Times New Roman"/>
          <w:sz w:val="24"/>
          <w:szCs w:val="24"/>
        </w:rPr>
        <w:t>radu davatelja javne usluge</w:t>
      </w:r>
      <w:r w:rsidR="00600C38" w:rsidRPr="00600C38">
        <w:rPr>
          <w:rFonts w:ascii="Times New Roman" w:hAnsi="Times New Roman" w:cs="Times New Roman"/>
          <w:sz w:val="24"/>
          <w:szCs w:val="24"/>
        </w:rPr>
        <w:t xml:space="preserve"> </w:t>
      </w:r>
      <w:r w:rsidR="00600C38" w:rsidRPr="00AB5593">
        <w:rPr>
          <w:rFonts w:ascii="Times New Roman" w:hAnsi="Times New Roman" w:cs="Times New Roman"/>
          <w:sz w:val="24"/>
          <w:szCs w:val="24"/>
        </w:rPr>
        <w:t>za 2021.g</w:t>
      </w:r>
      <w:r w:rsidR="00600C38">
        <w:rPr>
          <w:rFonts w:ascii="Times New Roman" w:hAnsi="Times New Roman" w:cs="Times New Roman"/>
          <w:sz w:val="24"/>
          <w:szCs w:val="24"/>
        </w:rPr>
        <w:t>.,</w:t>
      </w:r>
      <w:r w:rsidR="00154280">
        <w:rPr>
          <w:rFonts w:ascii="Times New Roman" w:hAnsi="Times New Roman" w:cs="Times New Roman"/>
          <w:sz w:val="24"/>
          <w:szCs w:val="24"/>
        </w:rPr>
        <w:t xml:space="preserve"> </w:t>
      </w:r>
      <w:r w:rsidR="009F184F">
        <w:rPr>
          <w:rFonts w:ascii="Times New Roman" w:hAnsi="Times New Roman" w:cs="Times New Roman"/>
          <w:sz w:val="24"/>
          <w:szCs w:val="24"/>
        </w:rPr>
        <w:t>kojeg je davatelj javne usluge sakupljanja otpada (</w:t>
      </w:r>
      <w:r w:rsidR="00154280">
        <w:rPr>
          <w:rFonts w:ascii="Times New Roman" w:hAnsi="Times New Roman" w:cs="Times New Roman"/>
          <w:sz w:val="24"/>
          <w:szCs w:val="24"/>
        </w:rPr>
        <w:t>Komunalne djelatnosti d.o.o. Vela Luka</w:t>
      </w:r>
      <w:r w:rsidR="009F184F">
        <w:rPr>
          <w:rFonts w:ascii="Times New Roman" w:hAnsi="Times New Roman" w:cs="Times New Roman"/>
          <w:sz w:val="24"/>
          <w:szCs w:val="24"/>
        </w:rPr>
        <w:t>)</w:t>
      </w:r>
      <w:r w:rsidR="00546D42">
        <w:rPr>
          <w:rFonts w:ascii="Times New Roman" w:hAnsi="Times New Roman" w:cs="Times New Roman"/>
          <w:sz w:val="24"/>
          <w:szCs w:val="24"/>
        </w:rPr>
        <w:t>, t</w:t>
      </w:r>
      <w:r w:rsidR="00546D42" w:rsidRPr="00AB5593">
        <w:rPr>
          <w:rFonts w:ascii="Times New Roman" w:hAnsi="Times New Roman" w:cs="Times New Roman"/>
          <w:sz w:val="24"/>
          <w:szCs w:val="24"/>
        </w:rPr>
        <w:t xml:space="preserve">emeljem članka </w:t>
      </w:r>
      <w:r w:rsidR="00546D42">
        <w:rPr>
          <w:rFonts w:ascii="Times New Roman" w:hAnsi="Times New Roman" w:cs="Times New Roman"/>
          <w:sz w:val="24"/>
          <w:szCs w:val="24"/>
        </w:rPr>
        <w:t>69. stavka 4. Zakona o gospodarenju otpadom (NN 84/21)</w:t>
      </w:r>
      <w:r w:rsidR="00546D42">
        <w:rPr>
          <w:rFonts w:ascii="Times New Roman" w:hAnsi="Times New Roman" w:cs="Times New Roman"/>
          <w:sz w:val="24"/>
          <w:szCs w:val="24"/>
        </w:rPr>
        <w:t>,</w:t>
      </w:r>
      <w:r w:rsidR="00546D42">
        <w:rPr>
          <w:rFonts w:ascii="Times New Roman" w:hAnsi="Times New Roman" w:cs="Times New Roman"/>
          <w:sz w:val="24"/>
          <w:szCs w:val="24"/>
        </w:rPr>
        <w:t xml:space="preserve"> </w:t>
      </w:r>
      <w:r w:rsidR="00154280">
        <w:rPr>
          <w:rFonts w:ascii="Times New Roman" w:hAnsi="Times New Roman" w:cs="Times New Roman"/>
          <w:sz w:val="24"/>
          <w:szCs w:val="24"/>
        </w:rPr>
        <w:t xml:space="preserve"> dostavi</w:t>
      </w:r>
      <w:r w:rsidR="009F184F">
        <w:rPr>
          <w:rFonts w:ascii="Times New Roman" w:hAnsi="Times New Roman" w:cs="Times New Roman"/>
          <w:sz w:val="24"/>
          <w:szCs w:val="24"/>
        </w:rPr>
        <w:t>o</w:t>
      </w:r>
      <w:r w:rsidR="00154280">
        <w:rPr>
          <w:rFonts w:ascii="Times New Roman" w:hAnsi="Times New Roman" w:cs="Times New Roman"/>
          <w:sz w:val="24"/>
          <w:szCs w:val="24"/>
        </w:rPr>
        <w:t xml:space="preserve"> Ministarstvu </w:t>
      </w:r>
      <w:r w:rsidR="00154280" w:rsidRPr="00154280">
        <w:rPr>
          <w:rFonts w:ascii="Times New Roman" w:hAnsi="Times New Roman" w:cs="Times New Roman"/>
          <w:sz w:val="24"/>
          <w:szCs w:val="24"/>
        </w:rPr>
        <w:t>gospodarstva i održivog razvoja</w:t>
      </w:r>
      <w:r w:rsidR="00154280">
        <w:rPr>
          <w:rFonts w:ascii="Times New Roman" w:hAnsi="Times New Roman" w:cs="Times New Roman"/>
          <w:sz w:val="24"/>
          <w:szCs w:val="24"/>
        </w:rPr>
        <w:t xml:space="preserve"> na e-mail</w:t>
      </w:r>
      <w:r w:rsidR="009F184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F184F" w:rsidRPr="00776CD5">
          <w:rPr>
            <w:rStyle w:val="Hiperveza"/>
            <w:rFonts w:ascii="Times New Roman" w:hAnsi="Times New Roman" w:cs="Times New Roman"/>
            <w:sz w:val="24"/>
            <w:szCs w:val="24"/>
          </w:rPr>
          <w:t>statistike.otpada@mingor.hr</w:t>
        </w:r>
      </w:hyperlink>
      <w:r w:rsidR="009F184F">
        <w:rPr>
          <w:rFonts w:ascii="Times New Roman" w:hAnsi="Times New Roman" w:cs="Times New Roman"/>
          <w:sz w:val="24"/>
          <w:szCs w:val="24"/>
        </w:rPr>
        <w:t xml:space="preserve">, </w:t>
      </w:r>
      <w:r w:rsidR="009F184F">
        <w:rPr>
          <w:rFonts w:ascii="Times New Roman" w:hAnsi="Times New Roman" w:cs="Times New Roman"/>
          <w:sz w:val="24"/>
          <w:szCs w:val="24"/>
        </w:rPr>
        <w:t>dana  29.03.2022.g.</w:t>
      </w:r>
    </w:p>
    <w:p w14:paraId="07851805" w14:textId="77777777" w:rsidR="009F184F" w:rsidRDefault="009F184F" w:rsidP="00643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F9E9E" w14:textId="1B78E20F" w:rsidR="00AB5593" w:rsidRPr="00AB5593" w:rsidRDefault="00AB5593" w:rsidP="00643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II</w:t>
      </w:r>
    </w:p>
    <w:p w14:paraId="333BB17E" w14:textId="19AA1972" w:rsidR="00AB5593" w:rsidRPr="00AB5593" w:rsidRDefault="00AB5593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Ovaj Zaključak će se objaviti u Službenom glasniku</w:t>
      </w:r>
      <w:r w:rsidR="00643446"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>Općine</w:t>
      </w:r>
      <w:r w:rsidR="00643446">
        <w:rPr>
          <w:rFonts w:ascii="Times New Roman" w:hAnsi="Times New Roman" w:cs="Times New Roman"/>
          <w:sz w:val="24"/>
          <w:szCs w:val="24"/>
        </w:rPr>
        <w:t xml:space="preserve"> Vela Luka</w:t>
      </w:r>
      <w:r w:rsidRPr="00AB5593">
        <w:rPr>
          <w:rFonts w:ascii="Times New Roman" w:hAnsi="Times New Roman" w:cs="Times New Roman"/>
          <w:sz w:val="24"/>
          <w:szCs w:val="24"/>
        </w:rPr>
        <w:t>.</w:t>
      </w:r>
    </w:p>
    <w:p w14:paraId="441A9556" w14:textId="7D9A2D11" w:rsidR="00643446" w:rsidRDefault="00643446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FEB60" w14:textId="77777777" w:rsidR="00643446" w:rsidRDefault="00643446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C578E" w14:textId="04B658D4" w:rsidR="00AB5593" w:rsidRDefault="00AB5593" w:rsidP="00643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627A6C72" w14:textId="77777777" w:rsidR="000E3836" w:rsidRPr="00AB5593" w:rsidRDefault="000E3836" w:rsidP="00643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12235D" w14:textId="227799CF" w:rsidR="00AB5593" w:rsidRDefault="00AB5593" w:rsidP="00643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Zoran Manestar</w:t>
      </w:r>
    </w:p>
    <w:p w14:paraId="5187847E" w14:textId="77777777" w:rsidR="00E51DFB" w:rsidRDefault="00E51DFB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2436442"/>
    </w:p>
    <w:p w14:paraId="7FABC3DD" w14:textId="4D33A681" w:rsid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81B676A" w14:textId="5AF2D381" w:rsidR="00CD5756" w:rsidRDefault="00E51DFB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</w:t>
      </w:r>
      <w:r w:rsidR="00CD5756">
        <w:rPr>
          <w:rFonts w:ascii="Times New Roman" w:hAnsi="Times New Roman" w:cs="Times New Roman"/>
          <w:sz w:val="24"/>
          <w:szCs w:val="24"/>
        </w:rPr>
        <w:t>bjava u Službenom glasniku Općine Vela Luka</w:t>
      </w:r>
    </w:p>
    <w:bookmarkEnd w:id="1"/>
    <w:p w14:paraId="626EEDC8" w14:textId="77777777" w:rsidR="000B657B" w:rsidRPr="00CE575B" w:rsidRDefault="000B657B" w:rsidP="000B657B">
      <w:pPr>
        <w:pStyle w:val="Bezproreda1"/>
        <w:ind w:right="360"/>
        <w:outlineLvl w:val="0"/>
        <w:rPr>
          <w:rFonts w:ascii="Times New Roman" w:hAnsi="Times New Roman"/>
          <w:bCs/>
          <w:sz w:val="24"/>
          <w:szCs w:val="24"/>
        </w:rPr>
      </w:pPr>
      <w:r w:rsidRPr="00CE575B">
        <w:rPr>
          <w:rFonts w:ascii="Times New Roman" w:hAnsi="Times New Roman"/>
          <w:bCs/>
          <w:sz w:val="24"/>
          <w:szCs w:val="24"/>
        </w:rPr>
        <w:t>-tajništvo</w:t>
      </w:r>
    </w:p>
    <w:p w14:paraId="78261683" w14:textId="5375454A" w:rsidR="003F3349" w:rsidRDefault="000B657B" w:rsidP="000B657B">
      <w:pPr>
        <w:pStyle w:val="Bezproreda1"/>
        <w:ind w:right="360"/>
        <w:outlineLvl w:val="0"/>
        <w:rPr>
          <w:rFonts w:ascii="Times New Roman" w:hAnsi="Times New Roman"/>
          <w:bCs/>
          <w:sz w:val="24"/>
          <w:szCs w:val="24"/>
        </w:rPr>
      </w:pPr>
      <w:r w:rsidRPr="00CE575B">
        <w:rPr>
          <w:rFonts w:ascii="Times New Roman" w:hAnsi="Times New Roman"/>
          <w:bCs/>
          <w:sz w:val="24"/>
          <w:szCs w:val="24"/>
        </w:rPr>
        <w:t>-pismohrana</w:t>
      </w:r>
    </w:p>
    <w:p w14:paraId="54F00C83" w14:textId="77777777" w:rsidR="003F3349" w:rsidRDefault="003F3349">
      <w:p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70D474D" w14:textId="3E0B7F8C" w:rsidR="003F3349" w:rsidRPr="003F3349" w:rsidRDefault="003F3349" w:rsidP="003F3349">
      <w:pPr>
        <w:pStyle w:val="Bezproreda1"/>
        <w:ind w:right="3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3F3349">
        <w:rPr>
          <w:rFonts w:ascii="Times New Roman" w:hAnsi="Times New Roman"/>
          <w:bCs/>
          <w:sz w:val="28"/>
          <w:szCs w:val="28"/>
        </w:rPr>
        <w:lastRenderedPageBreak/>
        <w:t>Obrazloženje</w:t>
      </w:r>
    </w:p>
    <w:p w14:paraId="35DC73B1" w14:textId="77777777" w:rsidR="00546D42" w:rsidRDefault="00546D42" w:rsidP="003F3349">
      <w:pPr>
        <w:pStyle w:val="Bezproreda1"/>
        <w:ind w:right="36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2F037056" w14:textId="537E806D" w:rsidR="00546D42" w:rsidRDefault="00546D42" w:rsidP="003F3349">
      <w:pPr>
        <w:pStyle w:val="Bezproreda1"/>
        <w:ind w:right="360"/>
        <w:jc w:val="both"/>
        <w:outlineLvl w:val="0"/>
        <w:rPr>
          <w:rFonts w:ascii="Times New Roman" w:hAnsi="Times New Roman"/>
          <w:sz w:val="24"/>
          <w:szCs w:val="24"/>
        </w:rPr>
      </w:pPr>
      <w:r w:rsidRPr="00AB5593">
        <w:rPr>
          <w:rFonts w:ascii="Times New Roman" w:hAnsi="Times New Roman"/>
          <w:sz w:val="24"/>
          <w:szCs w:val="24"/>
        </w:rPr>
        <w:t xml:space="preserve">Temeljem članka </w:t>
      </w:r>
      <w:r>
        <w:rPr>
          <w:rFonts w:ascii="Times New Roman" w:hAnsi="Times New Roman"/>
          <w:sz w:val="24"/>
          <w:szCs w:val="24"/>
        </w:rPr>
        <w:t>69. stavka 4. Zakona o gospodarenju otpadom (NN 84/21)</w:t>
      </w:r>
      <w:r>
        <w:rPr>
          <w:rFonts w:ascii="Times New Roman" w:hAnsi="Times New Roman"/>
          <w:sz w:val="24"/>
          <w:szCs w:val="24"/>
        </w:rPr>
        <w:t xml:space="preserve"> o</w:t>
      </w:r>
      <w:r w:rsidRPr="00546D42">
        <w:rPr>
          <w:rFonts w:ascii="Times New Roman" w:hAnsi="Times New Roman"/>
          <w:sz w:val="24"/>
          <w:szCs w:val="24"/>
        </w:rPr>
        <w:t xml:space="preserve"> svom radu davatelj </w:t>
      </w:r>
      <w:r>
        <w:rPr>
          <w:rFonts w:ascii="Times New Roman" w:hAnsi="Times New Roman"/>
          <w:sz w:val="24"/>
          <w:szCs w:val="24"/>
        </w:rPr>
        <w:t xml:space="preserve">javne usluge sakupljanja otpada </w:t>
      </w:r>
      <w:r w:rsidRPr="00546D42">
        <w:rPr>
          <w:rFonts w:ascii="Times New Roman" w:hAnsi="Times New Roman"/>
          <w:sz w:val="24"/>
          <w:szCs w:val="24"/>
        </w:rPr>
        <w:t>dužan je predstavničkom tijelu jedinice lokalne samouprave podnijeti Izvješće o radu do 31. ožujka tekuće godine za prethodnu kalendarsku godinu i dostaviti ga Ministarstvu.</w:t>
      </w:r>
    </w:p>
    <w:p w14:paraId="3711B715" w14:textId="3DA9602B" w:rsidR="00546D42" w:rsidRDefault="00546D42" w:rsidP="003F3349">
      <w:pPr>
        <w:pStyle w:val="Bezproreda1"/>
        <w:ind w:right="36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E5D8CA8" w14:textId="7DF348F1" w:rsidR="00546D42" w:rsidRDefault="00546D42" w:rsidP="003F3349">
      <w:pPr>
        <w:pStyle w:val="Bezproreda1"/>
        <w:ind w:right="36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Dana 29.03.2021.g. </w:t>
      </w:r>
      <w:r>
        <w:rPr>
          <w:rFonts w:ascii="Times New Roman" w:hAnsi="Times New Roman"/>
          <w:sz w:val="24"/>
          <w:szCs w:val="24"/>
        </w:rPr>
        <w:t>davatelj javne usluge sakupljanja otpada (Komunalne djelatnosti d.o.o. Vela Luka),</w:t>
      </w:r>
      <w:r>
        <w:rPr>
          <w:rFonts w:ascii="Times New Roman" w:hAnsi="Times New Roman"/>
          <w:sz w:val="24"/>
          <w:szCs w:val="24"/>
        </w:rPr>
        <w:t xml:space="preserve"> je dostavio ovo izvješće:</w:t>
      </w:r>
    </w:p>
    <w:p w14:paraId="14222BB4" w14:textId="611E91EF" w:rsidR="00546D42" w:rsidRDefault="00546D42" w:rsidP="00A95CC3">
      <w:pPr>
        <w:pStyle w:val="Bezproreda1"/>
        <w:numPr>
          <w:ilvl w:val="0"/>
          <w:numId w:val="2"/>
        </w:numPr>
        <w:ind w:right="360"/>
        <w:jc w:val="both"/>
        <w:outlineLvl w:val="0"/>
        <w:rPr>
          <w:rFonts w:ascii="Times New Roman" w:hAnsi="Times New Roman"/>
          <w:sz w:val="24"/>
          <w:szCs w:val="24"/>
        </w:rPr>
      </w:pPr>
      <w:r w:rsidRPr="00546D42">
        <w:rPr>
          <w:rFonts w:ascii="Times New Roman" w:hAnsi="Times New Roman"/>
          <w:sz w:val="24"/>
          <w:szCs w:val="24"/>
        </w:rPr>
        <w:t xml:space="preserve">Ministarstvu gospodarstva i održivog razvoja na e-mail: </w:t>
      </w:r>
      <w:hyperlink r:id="rId7" w:history="1">
        <w:r w:rsidRPr="00546D42">
          <w:rPr>
            <w:rStyle w:val="Hiperveza"/>
            <w:rFonts w:ascii="Times New Roman" w:hAnsi="Times New Roman"/>
            <w:sz w:val="24"/>
            <w:szCs w:val="24"/>
          </w:rPr>
          <w:t>statistike.otpada@mingor.hr</w:t>
        </w:r>
      </w:hyperlink>
    </w:p>
    <w:p w14:paraId="6CD15E8E" w14:textId="4F54D684" w:rsidR="00546D42" w:rsidRPr="00546D42" w:rsidRDefault="00546D42" w:rsidP="00A95CC3">
      <w:pPr>
        <w:pStyle w:val="Bezproreda1"/>
        <w:numPr>
          <w:ilvl w:val="0"/>
          <w:numId w:val="2"/>
        </w:numPr>
        <w:ind w:right="36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Općini Vela Luka</w:t>
      </w:r>
      <w:r w:rsidR="000E3836">
        <w:rPr>
          <w:rFonts w:ascii="Times New Roman" w:hAnsi="Times New Roman"/>
          <w:sz w:val="24"/>
          <w:szCs w:val="24"/>
        </w:rPr>
        <w:t xml:space="preserve"> </w:t>
      </w:r>
    </w:p>
    <w:p w14:paraId="1A5B8183" w14:textId="77777777" w:rsidR="00546D42" w:rsidRDefault="00546D42" w:rsidP="003F3349">
      <w:pPr>
        <w:pStyle w:val="Bezproreda1"/>
        <w:ind w:right="360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546D42" w:rsidSect="003F334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14721"/>
    <w:multiLevelType w:val="hybridMultilevel"/>
    <w:tmpl w:val="029C56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971AF"/>
    <w:multiLevelType w:val="hybridMultilevel"/>
    <w:tmpl w:val="1BFCDA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8D"/>
    <w:rsid w:val="00003970"/>
    <w:rsid w:val="000335C0"/>
    <w:rsid w:val="000B657B"/>
    <w:rsid w:val="000E3836"/>
    <w:rsid w:val="00154280"/>
    <w:rsid w:val="002419C1"/>
    <w:rsid w:val="002D2CB3"/>
    <w:rsid w:val="00322186"/>
    <w:rsid w:val="003D2633"/>
    <w:rsid w:val="003F3349"/>
    <w:rsid w:val="00447921"/>
    <w:rsid w:val="00546D42"/>
    <w:rsid w:val="005D0137"/>
    <w:rsid w:val="00600C38"/>
    <w:rsid w:val="006046D3"/>
    <w:rsid w:val="00643446"/>
    <w:rsid w:val="008912EE"/>
    <w:rsid w:val="008E068D"/>
    <w:rsid w:val="009F184F"/>
    <w:rsid w:val="00A36FE4"/>
    <w:rsid w:val="00AB5593"/>
    <w:rsid w:val="00AE2B1E"/>
    <w:rsid w:val="00B374C8"/>
    <w:rsid w:val="00B61B43"/>
    <w:rsid w:val="00CD5756"/>
    <w:rsid w:val="00E51DFB"/>
    <w:rsid w:val="00E7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B356"/>
  <w15:chartTrackingRefBased/>
  <w15:docId w15:val="{DAA6F214-98D4-4E7B-9079-06A8D2E6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0B65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Hiperveza">
    <w:name w:val="Hyperlink"/>
    <w:basedOn w:val="Zadanifontodlomka"/>
    <w:uiPriority w:val="99"/>
    <w:unhideWhenUsed/>
    <w:rsid w:val="009F184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1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tistike.otpada@mingo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tistike.otpada@mingo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Darko</cp:lastModifiedBy>
  <cp:revision>5</cp:revision>
  <dcterms:created xsi:type="dcterms:W3CDTF">2022-03-30T06:13:00Z</dcterms:created>
  <dcterms:modified xsi:type="dcterms:W3CDTF">2022-03-30T07:09:00Z</dcterms:modified>
</cp:coreProperties>
</file>