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GoBack"/>
      <w:bookmarkStart w:id="1" w:name="_Toc468978616"/>
      <w:bookmarkEnd w:id="0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1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>Godišnjem provedbenom</w:t>
            </w:r>
            <w:r w:rsidR="004F24EA" w:rsidRPr="004F24EA">
              <w:rPr>
                <w:rFonts w:ascii="Arial Narrow" w:hAnsi="Arial Narrow" w:cs="Times New Roman"/>
                <w:sz w:val="20"/>
                <w:szCs w:val="20"/>
              </w:rPr>
              <w:t xml:space="preserve"> plan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="004F24EA" w:rsidRPr="004F24EA">
              <w:rPr>
                <w:rFonts w:ascii="Arial Narrow" w:hAnsi="Arial Narrow" w:cs="Times New Roman"/>
                <w:sz w:val="20"/>
                <w:szCs w:val="20"/>
              </w:rPr>
              <w:t xml:space="preserve"> unapređenja zaštite od požara Općine Vela Luka za 2020.godinu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4F24EA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F24EA">
              <w:rPr>
                <w:rFonts w:ascii="Arial Narrow" w:hAnsi="Arial Narrow" w:cs="Times New Roman"/>
                <w:b/>
                <w:sz w:val="20"/>
                <w:szCs w:val="20"/>
              </w:rPr>
              <w:t>Godišnji provedbeni plan unapređenja zaštite od požara Općine Vela Luka za 2020.godinu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4F24EA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4F24EA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14.01.2020.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4F24EA" w:rsidRPr="00D02792" w:rsidRDefault="004F24EA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01.02.2020. god.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 xml:space="preserve"> 01.02.2020.god.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71370C" w:rsidRPr="00BA71DB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opcina@velaluka.hr</w:t>
              </w:r>
            </w:hyperlink>
            <w:r w:rsidR="0071370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71370C">
              <w:rPr>
                <w:rFonts w:ascii="Arial Narrow" w:hAnsi="Arial Narrow" w:cs="Times New Roman"/>
                <w:sz w:val="20"/>
                <w:szCs w:val="20"/>
              </w:rPr>
              <w:t xml:space="preserve"> Općina Vela Luka, </w:t>
            </w:r>
            <w:r w:rsidR="0071370C" w:rsidRPr="0071370C">
              <w:rPr>
                <w:rFonts w:ascii="Arial Narrow" w:hAnsi="Arial Narrow" w:cs="Times New Roman"/>
                <w:sz w:val="20"/>
                <w:szCs w:val="20"/>
              </w:rPr>
              <w:t>Upravnom odjelu za opće i imovinsko pravne poslove</w:t>
            </w:r>
            <w:r w:rsidR="0071370C">
              <w:rPr>
                <w:rFonts w:ascii="Arial Narrow" w:hAnsi="Arial Narrow" w:cs="Times New Roman"/>
                <w:sz w:val="20"/>
                <w:szCs w:val="20"/>
              </w:rPr>
              <w:t>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Službenik za informiranje, </w:t>
            </w:r>
            <w:r w:rsidR="008357E5">
              <w:rPr>
                <w:rFonts w:ascii="Arial Narrow" w:hAnsi="Arial Narrow" w:cs="Times New Roman"/>
                <w:sz w:val="20"/>
                <w:szCs w:val="20"/>
              </w:rPr>
              <w:t>Barbara Mirošević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e-mail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8357E5">
              <w:rPr>
                <w:rFonts w:ascii="Arial Narrow" w:hAnsi="Arial Narrow" w:cs="Times New Roman"/>
                <w:sz w:val="20"/>
                <w:szCs w:val="20"/>
              </w:rPr>
              <w:t>barbara.mirosevic@velaluka.hr, telefon:020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/ 295 900.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 xml:space="preserve"> do 15.02.2020.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77249">
              <w:rPr>
                <w:rFonts w:ascii="Arial Narrow" w:hAnsi="Arial Narrow" w:cs="Times New Roman"/>
                <w:sz w:val="20"/>
                <w:szCs w:val="20"/>
              </w:rPr>
              <w:t>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127402"/>
    <w:rsid w:val="001E7B7D"/>
    <w:rsid w:val="0024655E"/>
    <w:rsid w:val="00277274"/>
    <w:rsid w:val="00286A01"/>
    <w:rsid w:val="00363D5E"/>
    <w:rsid w:val="004F24EA"/>
    <w:rsid w:val="005E3A00"/>
    <w:rsid w:val="005E76B0"/>
    <w:rsid w:val="0071370C"/>
    <w:rsid w:val="00777249"/>
    <w:rsid w:val="008357E5"/>
    <w:rsid w:val="00BA5E52"/>
    <w:rsid w:val="00C62235"/>
    <w:rsid w:val="00D02792"/>
    <w:rsid w:val="00D41111"/>
    <w:rsid w:val="00DF204A"/>
    <w:rsid w:val="00ED3477"/>
    <w:rsid w:val="00F607F1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vela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2020-02-11T13:59:00Z</dcterms:created>
  <dcterms:modified xsi:type="dcterms:W3CDTF">2020-02-11T13:59:00Z</dcterms:modified>
</cp:coreProperties>
</file>