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F3" w:rsidRDefault="00041AF3" w:rsidP="00041AF3">
      <w:pPr>
        <w:rPr>
          <w:rFonts w:hint="eastAsia"/>
        </w:rPr>
      </w:pPr>
      <w:r>
        <w:t>OPĆINA VELA LUKA</w:t>
      </w:r>
    </w:p>
    <w:p w:rsidR="00041AF3" w:rsidRDefault="00041AF3" w:rsidP="00041AF3">
      <w:pPr>
        <w:rPr>
          <w:rFonts w:hint="eastAsia"/>
        </w:rPr>
      </w:pPr>
      <w:r>
        <w:t>NAČELNICA</w:t>
      </w:r>
    </w:p>
    <w:p w:rsidR="00041AF3" w:rsidRDefault="00041AF3" w:rsidP="00041AF3">
      <w:pPr>
        <w:rPr>
          <w:rFonts w:hint="eastAsia"/>
        </w:rPr>
      </w:pPr>
    </w:p>
    <w:p w:rsidR="00041AF3" w:rsidRDefault="00041AF3" w:rsidP="00041AF3">
      <w:pPr>
        <w:rPr>
          <w:rFonts w:hint="eastAsia"/>
        </w:rPr>
      </w:pPr>
      <w:r>
        <w:t xml:space="preserve">Vela Luka, </w:t>
      </w:r>
      <w:r w:rsidR="000506D6">
        <w:t xml:space="preserve">________ 2020. </w:t>
      </w:r>
      <w:r>
        <w:t>god.</w:t>
      </w:r>
    </w:p>
    <w:p w:rsidR="00041AF3" w:rsidRDefault="00041AF3" w:rsidP="00041AF3">
      <w:pPr>
        <w:rPr>
          <w:rFonts w:hint="eastAsia"/>
        </w:rPr>
      </w:pPr>
    </w:p>
    <w:p w:rsidR="00041AF3" w:rsidRDefault="00041AF3" w:rsidP="00041AF3">
      <w:pPr>
        <w:jc w:val="right"/>
        <w:rPr>
          <w:rFonts w:hint="eastAsia"/>
        </w:rPr>
      </w:pPr>
      <w:r>
        <w:t>P R I J E D L O G</w:t>
      </w:r>
    </w:p>
    <w:p w:rsidR="00041AF3" w:rsidRDefault="00260A1D" w:rsidP="00260A1D">
      <w:pPr>
        <w:jc w:val="right"/>
        <w:rPr>
          <w:rFonts w:hint="eastAsia"/>
        </w:rPr>
      </w:pPr>
      <w:r>
        <w:t>ODLUKE</w:t>
      </w:r>
    </w:p>
    <w:p w:rsidR="00041AF3" w:rsidRDefault="00041AF3" w:rsidP="00041AF3">
      <w:pPr>
        <w:jc w:val="right"/>
        <w:rPr>
          <w:rFonts w:hint="eastAsia"/>
        </w:rPr>
      </w:pPr>
      <w:r>
        <w:t>OPĆINSKOM VIJEĆU</w:t>
      </w:r>
    </w:p>
    <w:p w:rsidR="00041AF3" w:rsidRDefault="00041AF3" w:rsidP="00041AF3">
      <w:pPr>
        <w:rPr>
          <w:rFonts w:hint="eastAsia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41AF3" w:rsidRDefault="00041AF3" w:rsidP="00041AF3">
      <w:pPr>
        <w:pStyle w:val="Standard"/>
        <w:jc w:val="right"/>
      </w:pPr>
    </w:p>
    <w:p w:rsidR="00041AF3" w:rsidRDefault="00041AF3" w:rsidP="00041AF3">
      <w:pPr>
        <w:pStyle w:val="Standard"/>
        <w:jc w:val="both"/>
      </w:pPr>
      <w:r>
        <w:t>Na temelju članka 48. stavka 3. Zakona o lokalnoj i područnoj (regionalnoj) samoupravi (NN 33/01, 60/01, 129/05, 109/07, 125/08, 36/09, 150/11, 144/12, 19/13, 137/15, 123/17), članka 49. točke 2. Zakona o upravljanju i raspolaganju imovinom u vlasništvu Republike Hrvatske (NN 94/13, 18/16, 89/17),  članka 30. st.1.alineja 8. Statuta Općine Vela Luka (Službeni glasnik Općine Vela Luka br. 4/18), te članka 34. Odluke o upravljanju i raspolaganju nekretninama u vlasništvu Općine Vela Luka (Službeni glasnik Općine Vela Luka br. 4/12), Općinsko vijeće Općine Vela Luka, na zahtjev HEP – Operator distribucijskog sustava d.o.o. Zagreb, Elektrojug Dubrovnik, a na prijedlog Načelnice, na svojoj ____.sjed</w:t>
      </w:r>
      <w:r w:rsidR="000506D6">
        <w:t>nici, održanoj dana _______ 2020</w:t>
      </w:r>
      <w:r>
        <w:t>. godine, donijelo je slijedeću</w:t>
      </w:r>
    </w:p>
    <w:p w:rsidR="00041AF3" w:rsidRDefault="00041AF3" w:rsidP="00041AF3">
      <w:pPr>
        <w:pStyle w:val="Standard"/>
        <w:jc w:val="both"/>
      </w:pPr>
    </w:p>
    <w:p w:rsidR="00041AF3" w:rsidRPr="0057018F" w:rsidRDefault="00041AF3" w:rsidP="00041AF3">
      <w:pPr>
        <w:pStyle w:val="Standard"/>
        <w:jc w:val="center"/>
        <w:rPr>
          <w:b/>
          <w:bCs/>
        </w:rPr>
      </w:pPr>
      <w:r w:rsidRPr="0057018F">
        <w:rPr>
          <w:b/>
          <w:bCs/>
        </w:rPr>
        <w:t>ODLUKU</w:t>
      </w:r>
    </w:p>
    <w:p w:rsidR="00041AF3" w:rsidRPr="0057018F" w:rsidRDefault="00041AF3" w:rsidP="00041AF3">
      <w:pPr>
        <w:pStyle w:val="Standard"/>
        <w:jc w:val="center"/>
        <w:rPr>
          <w:b/>
          <w:bCs/>
        </w:rPr>
      </w:pPr>
      <w:r w:rsidRPr="0057018F">
        <w:rPr>
          <w:b/>
          <w:bCs/>
        </w:rPr>
        <w:t xml:space="preserve">o osnivanju prava služnosti za polaganje kabelskog voda  </w:t>
      </w:r>
    </w:p>
    <w:p w:rsidR="00041AF3" w:rsidRPr="0057018F" w:rsidRDefault="009E4472" w:rsidP="00041AF3">
      <w:pPr>
        <w:pStyle w:val="Standard"/>
        <w:jc w:val="center"/>
        <w:rPr>
          <w:rFonts w:cs="Times New Roman"/>
          <w:b/>
        </w:rPr>
      </w:pPr>
      <w:r w:rsidRPr="0057018F">
        <w:rPr>
          <w:rFonts w:cs="Times New Roman"/>
          <w:b/>
        </w:rPr>
        <w:t xml:space="preserve">na dionici TS Korkyra </w:t>
      </w:r>
      <w:r w:rsidR="00E62C78" w:rsidRPr="0057018F">
        <w:rPr>
          <w:rFonts w:cs="Times New Roman"/>
          <w:b/>
        </w:rPr>
        <w:t>–</w:t>
      </w:r>
      <w:r w:rsidRPr="0057018F">
        <w:rPr>
          <w:rFonts w:cs="Times New Roman"/>
          <w:b/>
        </w:rPr>
        <w:t xml:space="preserve"> </w:t>
      </w:r>
      <w:r w:rsidR="000506D6" w:rsidRPr="0057018F">
        <w:rPr>
          <w:rFonts w:cs="Times New Roman"/>
          <w:b/>
        </w:rPr>
        <w:t>– TS Bad - TS Bobovišće</w:t>
      </w:r>
    </w:p>
    <w:p w:rsidR="00041AF3" w:rsidRPr="005E4BFA" w:rsidRDefault="00041AF3" w:rsidP="00041AF3">
      <w:pPr>
        <w:pStyle w:val="Standard"/>
        <w:jc w:val="center"/>
        <w:rPr>
          <w:rFonts w:cs="Times New Roman"/>
          <w:b/>
        </w:rPr>
      </w:pPr>
    </w:p>
    <w:p w:rsidR="00041AF3" w:rsidRDefault="00041AF3" w:rsidP="00041AF3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947">
        <w:rPr>
          <w:rFonts w:ascii="Times New Roman" w:hAnsi="Times New Roman" w:cs="Times New Roman"/>
          <w:sz w:val="24"/>
          <w:szCs w:val="24"/>
        </w:rPr>
        <w:t xml:space="preserve">1.     Općina Vela Luka, kao </w:t>
      </w:r>
      <w:r>
        <w:rPr>
          <w:rFonts w:ascii="Times New Roman" w:hAnsi="Times New Roman" w:cs="Times New Roman"/>
          <w:sz w:val="24"/>
          <w:szCs w:val="24"/>
        </w:rPr>
        <w:t>stvarna vlasnica</w:t>
      </w:r>
      <w:r w:rsidRPr="00136947">
        <w:rPr>
          <w:rFonts w:ascii="Times New Roman" w:hAnsi="Times New Roman" w:cs="Times New Roman"/>
          <w:sz w:val="24"/>
          <w:szCs w:val="24"/>
        </w:rPr>
        <w:t xml:space="preserve"> poslužnih nekretnina:  nerazvrstanih cesta, daje svoju suglasnost za osnivanje prava služnosti</w:t>
      </w:r>
      <w:r>
        <w:rPr>
          <w:rFonts w:ascii="Times New Roman" w:hAnsi="Times New Roman" w:cs="Times New Roman"/>
          <w:sz w:val="24"/>
          <w:szCs w:val="24"/>
        </w:rPr>
        <w:t xml:space="preserve"> radi izvođenja radova</w:t>
      </w:r>
      <w:r w:rsidRPr="001369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iskopa kabelskog rova i polaganja elektroenergetskog kabelskog voda, te slobodnog pristupa radi izvođenja radova održavanja elektroenergetskog kabelskog voda</w:t>
      </w:r>
      <w:r w:rsidR="00DF3CA3">
        <w:rPr>
          <w:rFonts w:ascii="Times New Roman" w:hAnsi="Times New Roman" w:cs="Times New Roman"/>
          <w:sz w:val="24"/>
          <w:szCs w:val="24"/>
        </w:rPr>
        <w:t xml:space="preserve"> 10</w:t>
      </w:r>
      <w:r w:rsidR="000506D6">
        <w:rPr>
          <w:rFonts w:ascii="Times New Roman" w:hAnsi="Times New Roman" w:cs="Times New Roman"/>
          <w:sz w:val="24"/>
          <w:szCs w:val="24"/>
        </w:rPr>
        <w:t xml:space="preserve"> </w:t>
      </w:r>
      <w:r w:rsidR="00DF3CA3">
        <w:rPr>
          <w:rFonts w:ascii="Times New Roman" w:hAnsi="Times New Roman" w:cs="Times New Roman"/>
          <w:sz w:val="24"/>
          <w:szCs w:val="24"/>
        </w:rPr>
        <w:t>(20)</w:t>
      </w:r>
      <w:r w:rsidR="000506D6">
        <w:rPr>
          <w:rFonts w:ascii="Times New Roman" w:hAnsi="Times New Roman" w:cs="Times New Roman"/>
          <w:sz w:val="24"/>
          <w:szCs w:val="24"/>
        </w:rPr>
        <w:t xml:space="preserve"> </w:t>
      </w:r>
      <w:r w:rsidR="00DF3CA3">
        <w:rPr>
          <w:rFonts w:ascii="Times New Roman" w:hAnsi="Times New Roman" w:cs="Times New Roman"/>
          <w:sz w:val="24"/>
          <w:szCs w:val="24"/>
        </w:rPr>
        <w:t xml:space="preserve">kV na dionici TS Korkyra – TS </w:t>
      </w:r>
      <w:r w:rsidR="000506D6">
        <w:rPr>
          <w:rFonts w:ascii="Times New Roman" w:hAnsi="Times New Roman" w:cs="Times New Roman"/>
          <w:sz w:val="24"/>
          <w:szCs w:val="24"/>
        </w:rPr>
        <w:t xml:space="preserve">Bad </w:t>
      </w:r>
      <w:r w:rsidR="00DF3CA3">
        <w:rPr>
          <w:rFonts w:ascii="Times New Roman" w:hAnsi="Times New Roman" w:cs="Times New Roman"/>
          <w:sz w:val="24"/>
          <w:szCs w:val="24"/>
        </w:rPr>
        <w:t xml:space="preserve">- TS </w:t>
      </w:r>
      <w:r w:rsidR="000506D6">
        <w:rPr>
          <w:rFonts w:ascii="Times New Roman" w:hAnsi="Times New Roman" w:cs="Times New Roman"/>
          <w:sz w:val="24"/>
          <w:szCs w:val="24"/>
        </w:rPr>
        <w:t xml:space="preserve">Bobovišće </w:t>
      </w:r>
      <w:r>
        <w:rPr>
          <w:rFonts w:ascii="Times New Roman" w:hAnsi="Times New Roman" w:cs="Times New Roman"/>
          <w:sz w:val="24"/>
          <w:szCs w:val="24"/>
        </w:rPr>
        <w:t>– investitoru i ovlašteniku služnosti: HEP - Operatoru distribucijskog sustava d.o.o</w:t>
      </w:r>
      <w:r w:rsidR="00DF3CA3">
        <w:rPr>
          <w:rFonts w:ascii="Times New Roman" w:hAnsi="Times New Roman" w:cs="Times New Roman"/>
          <w:sz w:val="24"/>
          <w:szCs w:val="24"/>
        </w:rPr>
        <w:t xml:space="preserve">. Zagreb, Elektrojug Dubrovnik </w:t>
      </w:r>
      <w:r w:rsidRPr="00136947">
        <w:rPr>
          <w:rFonts w:ascii="Times New Roman" w:hAnsi="Times New Roman" w:cs="Times New Roman"/>
          <w:sz w:val="24"/>
          <w:szCs w:val="24"/>
        </w:rPr>
        <w:t xml:space="preserve">i to na </w:t>
      </w:r>
      <w:r>
        <w:rPr>
          <w:rFonts w:ascii="Times New Roman" w:hAnsi="Times New Roman" w:cs="Times New Roman"/>
          <w:sz w:val="24"/>
          <w:szCs w:val="24"/>
        </w:rPr>
        <w:t xml:space="preserve">dijelu slijedećih </w:t>
      </w:r>
      <w:r w:rsidRPr="00136947">
        <w:rPr>
          <w:rFonts w:ascii="Times New Roman" w:hAnsi="Times New Roman" w:cs="Times New Roman"/>
          <w:sz w:val="24"/>
          <w:szCs w:val="24"/>
        </w:rPr>
        <w:t>nekretnina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5ECD" w:rsidRDefault="00155ECD" w:rsidP="00041AF3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AF3" w:rsidRPr="000506D6" w:rsidRDefault="00041AF3" w:rsidP="00041AF3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6D6">
        <w:rPr>
          <w:rFonts w:ascii="Times New Roman" w:hAnsi="Times New Roman" w:cs="Times New Roman"/>
          <w:sz w:val="24"/>
          <w:szCs w:val="24"/>
        </w:rPr>
        <w:t>- čest.zem. 31</w:t>
      </w:r>
      <w:r w:rsidR="000506D6" w:rsidRPr="000506D6">
        <w:rPr>
          <w:rFonts w:ascii="Times New Roman" w:hAnsi="Times New Roman" w:cs="Times New Roman"/>
          <w:sz w:val="24"/>
          <w:szCs w:val="24"/>
        </w:rPr>
        <w:t>699</w:t>
      </w:r>
      <w:r w:rsidRPr="000506D6">
        <w:rPr>
          <w:rFonts w:ascii="Times New Roman" w:hAnsi="Times New Roman" w:cs="Times New Roman"/>
          <w:sz w:val="24"/>
          <w:szCs w:val="24"/>
        </w:rPr>
        <w:t xml:space="preserve">  Z.U. </w:t>
      </w:r>
      <w:r w:rsidR="000506D6">
        <w:rPr>
          <w:rFonts w:ascii="Times New Roman" w:hAnsi="Times New Roman" w:cs="Times New Roman"/>
          <w:sz w:val="24"/>
          <w:szCs w:val="24"/>
        </w:rPr>
        <w:t>6080</w:t>
      </w:r>
      <w:r w:rsidRPr="000506D6">
        <w:rPr>
          <w:rFonts w:ascii="Times New Roman" w:hAnsi="Times New Roman" w:cs="Times New Roman"/>
          <w:sz w:val="24"/>
          <w:szCs w:val="24"/>
        </w:rPr>
        <w:t xml:space="preserve">  K.O. Vela Luka</w:t>
      </w:r>
      <w:r w:rsidR="000506D6">
        <w:rPr>
          <w:rFonts w:ascii="Times New Roman" w:hAnsi="Times New Roman" w:cs="Times New Roman"/>
          <w:sz w:val="24"/>
          <w:szCs w:val="24"/>
        </w:rPr>
        <w:t>,</w:t>
      </w:r>
      <w:r w:rsidRPr="000506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AF3" w:rsidRPr="000506D6" w:rsidRDefault="00DF3CA3" w:rsidP="00041AF3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6D6">
        <w:rPr>
          <w:rFonts w:ascii="Times New Roman" w:hAnsi="Times New Roman" w:cs="Times New Roman"/>
          <w:sz w:val="24"/>
          <w:szCs w:val="24"/>
        </w:rPr>
        <w:t>- čest.zem. 3</w:t>
      </w:r>
      <w:r w:rsidR="000506D6" w:rsidRPr="000506D6">
        <w:rPr>
          <w:rFonts w:ascii="Times New Roman" w:hAnsi="Times New Roman" w:cs="Times New Roman"/>
          <w:sz w:val="24"/>
          <w:szCs w:val="24"/>
        </w:rPr>
        <w:t xml:space="preserve">1694  </w:t>
      </w:r>
      <w:r w:rsidR="00041AF3" w:rsidRPr="000506D6">
        <w:rPr>
          <w:rFonts w:ascii="Times New Roman" w:hAnsi="Times New Roman" w:cs="Times New Roman"/>
          <w:sz w:val="24"/>
          <w:szCs w:val="24"/>
        </w:rPr>
        <w:t>Z.U.</w:t>
      </w:r>
      <w:r w:rsidR="000506D6">
        <w:rPr>
          <w:rFonts w:ascii="Times New Roman" w:hAnsi="Times New Roman" w:cs="Times New Roman"/>
          <w:sz w:val="24"/>
          <w:szCs w:val="24"/>
        </w:rPr>
        <w:t xml:space="preserve"> 6080</w:t>
      </w:r>
      <w:r w:rsidR="00041AF3" w:rsidRPr="000506D6">
        <w:rPr>
          <w:rFonts w:ascii="Times New Roman" w:hAnsi="Times New Roman" w:cs="Times New Roman"/>
          <w:sz w:val="24"/>
          <w:szCs w:val="24"/>
        </w:rPr>
        <w:t xml:space="preserve">  K.O. Vela Luka</w:t>
      </w:r>
      <w:r w:rsidR="000506D6">
        <w:rPr>
          <w:rFonts w:ascii="Times New Roman" w:hAnsi="Times New Roman" w:cs="Times New Roman"/>
          <w:sz w:val="24"/>
          <w:szCs w:val="24"/>
        </w:rPr>
        <w:t>,</w:t>
      </w:r>
    </w:p>
    <w:p w:rsidR="00041AF3" w:rsidRPr="000506D6" w:rsidRDefault="00041AF3" w:rsidP="00041AF3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6D6">
        <w:rPr>
          <w:rFonts w:ascii="Times New Roman" w:hAnsi="Times New Roman" w:cs="Times New Roman"/>
          <w:sz w:val="24"/>
          <w:szCs w:val="24"/>
        </w:rPr>
        <w:t>- čest.zem. 31</w:t>
      </w:r>
      <w:r w:rsidR="000506D6" w:rsidRPr="000506D6">
        <w:rPr>
          <w:rFonts w:ascii="Times New Roman" w:hAnsi="Times New Roman" w:cs="Times New Roman"/>
          <w:sz w:val="24"/>
          <w:szCs w:val="24"/>
        </w:rPr>
        <w:t>696</w:t>
      </w:r>
      <w:r w:rsidRPr="000506D6">
        <w:rPr>
          <w:rFonts w:ascii="Times New Roman" w:hAnsi="Times New Roman" w:cs="Times New Roman"/>
          <w:sz w:val="24"/>
          <w:szCs w:val="24"/>
        </w:rPr>
        <w:t xml:space="preserve">  Z.U.</w:t>
      </w:r>
      <w:r w:rsidR="000506D6">
        <w:rPr>
          <w:rFonts w:ascii="Times New Roman" w:hAnsi="Times New Roman" w:cs="Times New Roman"/>
          <w:sz w:val="24"/>
          <w:szCs w:val="24"/>
        </w:rPr>
        <w:t xml:space="preserve"> 6080</w:t>
      </w:r>
      <w:r w:rsidRPr="000506D6">
        <w:rPr>
          <w:rFonts w:ascii="Times New Roman" w:hAnsi="Times New Roman" w:cs="Times New Roman"/>
          <w:sz w:val="24"/>
          <w:szCs w:val="24"/>
        </w:rPr>
        <w:t xml:space="preserve">  K.O. Vela Luka</w:t>
      </w:r>
      <w:r w:rsidR="000506D6">
        <w:rPr>
          <w:rFonts w:ascii="Times New Roman" w:hAnsi="Times New Roman" w:cs="Times New Roman"/>
          <w:sz w:val="24"/>
          <w:szCs w:val="24"/>
        </w:rPr>
        <w:t>,</w:t>
      </w:r>
    </w:p>
    <w:p w:rsidR="00542B0E" w:rsidRDefault="000506D6" w:rsidP="000506D6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6D6">
        <w:rPr>
          <w:rFonts w:ascii="Times New Roman" w:hAnsi="Times New Roman" w:cs="Times New Roman"/>
          <w:sz w:val="24"/>
          <w:szCs w:val="24"/>
        </w:rPr>
        <w:t xml:space="preserve">- čest.zem. 31702  Z.U. </w:t>
      </w:r>
      <w:r>
        <w:rPr>
          <w:rFonts w:ascii="Times New Roman" w:hAnsi="Times New Roman" w:cs="Times New Roman"/>
          <w:sz w:val="24"/>
          <w:szCs w:val="24"/>
        </w:rPr>
        <w:t>6080</w:t>
      </w:r>
      <w:r w:rsidRPr="00050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06D6">
        <w:rPr>
          <w:rFonts w:ascii="Times New Roman" w:hAnsi="Times New Roman" w:cs="Times New Roman"/>
          <w:sz w:val="24"/>
          <w:szCs w:val="24"/>
        </w:rPr>
        <w:t>K.O. Vela Luka</w:t>
      </w:r>
    </w:p>
    <w:p w:rsidR="00542B0E" w:rsidRDefault="00542B0E" w:rsidP="000506D6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čest.zem. 31173/2 Z.U. 1  K.O. Vela Luka</w:t>
      </w:r>
      <w:r w:rsidR="00442980">
        <w:rPr>
          <w:rFonts w:ascii="Times New Roman" w:hAnsi="Times New Roman" w:cs="Times New Roman"/>
          <w:sz w:val="24"/>
          <w:szCs w:val="24"/>
        </w:rPr>
        <w:t>,</w:t>
      </w:r>
    </w:p>
    <w:p w:rsidR="00542B0E" w:rsidRDefault="00542B0E" w:rsidP="00542B0E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čest.zem. 31173/3 Z.U. 6959 K.O. Vela Luka</w:t>
      </w:r>
      <w:r w:rsidR="00442980">
        <w:rPr>
          <w:rFonts w:ascii="Times New Roman" w:hAnsi="Times New Roman" w:cs="Times New Roman"/>
          <w:sz w:val="24"/>
          <w:szCs w:val="24"/>
        </w:rPr>
        <w:t>,</w:t>
      </w:r>
    </w:p>
    <w:p w:rsidR="000506D6" w:rsidRPr="000506D6" w:rsidRDefault="00542B0E" w:rsidP="000506D6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čest.zem. 31173/4 Z.U. 6959 K.O. Vela Luka </w:t>
      </w:r>
      <w:r w:rsidR="000506D6">
        <w:rPr>
          <w:rFonts w:ascii="Times New Roman" w:hAnsi="Times New Roman" w:cs="Times New Roman"/>
          <w:sz w:val="24"/>
          <w:szCs w:val="24"/>
        </w:rPr>
        <w:t>i</w:t>
      </w:r>
    </w:p>
    <w:p w:rsidR="000506D6" w:rsidRPr="000506D6" w:rsidRDefault="000506D6" w:rsidP="00041AF3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6D6">
        <w:rPr>
          <w:rFonts w:ascii="Times New Roman" w:hAnsi="Times New Roman" w:cs="Times New Roman"/>
          <w:sz w:val="24"/>
          <w:szCs w:val="24"/>
        </w:rPr>
        <w:t xml:space="preserve">- čest.zem. 395/2   Z.U. </w:t>
      </w:r>
      <w:r>
        <w:rPr>
          <w:rFonts w:ascii="Times New Roman" w:hAnsi="Times New Roman" w:cs="Times New Roman"/>
          <w:sz w:val="24"/>
          <w:szCs w:val="24"/>
        </w:rPr>
        <w:t>5449</w:t>
      </w:r>
      <w:r w:rsidRPr="000506D6">
        <w:rPr>
          <w:rFonts w:ascii="Times New Roman" w:hAnsi="Times New Roman" w:cs="Times New Roman"/>
          <w:sz w:val="24"/>
          <w:szCs w:val="24"/>
        </w:rPr>
        <w:t xml:space="preserve">  K.O. Vela Luka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1AF3" w:rsidRPr="003A6E49" w:rsidRDefault="00041AF3" w:rsidP="00041AF3">
      <w:pPr>
        <w:pStyle w:val="Bodytext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</w:pPr>
    </w:p>
    <w:p w:rsidR="00041AF3" w:rsidRPr="003A6E49" w:rsidRDefault="00041AF3" w:rsidP="00157D8B">
      <w:pPr>
        <w:rPr>
          <w:rFonts w:hint="eastAsia"/>
          <w:lang w:eastAsia="hr-HR" w:bidi="hr-HR"/>
        </w:rPr>
      </w:pPr>
      <w:r w:rsidRPr="003A6E49">
        <w:rPr>
          <w:lang w:eastAsia="hr-HR" w:bidi="hr-HR"/>
        </w:rPr>
        <w:t xml:space="preserve">2.   Pravo služnosti se dozvoljava </w:t>
      </w:r>
      <w:r>
        <w:rPr>
          <w:lang w:eastAsia="hr-HR" w:bidi="hr-HR"/>
        </w:rPr>
        <w:t>osnovati</w:t>
      </w:r>
      <w:r w:rsidRPr="003A6E49">
        <w:rPr>
          <w:lang w:eastAsia="hr-HR" w:bidi="hr-HR"/>
        </w:rPr>
        <w:t xml:space="preserve">  na dijelovima nekretnina nabrojenih u prethodno</w:t>
      </w:r>
      <w:r>
        <w:rPr>
          <w:lang w:eastAsia="hr-HR" w:bidi="hr-HR"/>
        </w:rPr>
        <w:t>j točki,</w:t>
      </w:r>
      <w:r w:rsidRPr="003A6E49">
        <w:rPr>
          <w:lang w:eastAsia="hr-HR" w:bidi="hr-HR"/>
        </w:rPr>
        <w:t xml:space="preserve"> pri čemu je smještaj trase služnosti na nekretninama opisan i </w:t>
      </w:r>
      <w:r>
        <w:rPr>
          <w:lang w:eastAsia="hr-HR" w:bidi="hr-HR"/>
        </w:rPr>
        <w:t xml:space="preserve">označen u Idejnom projektu kojeg je izradila tvrtka Elektroprojekt d.d., Zagreb (oznaka projekta: E2 </w:t>
      </w:r>
      <w:r w:rsidR="00DD6CA7">
        <w:rPr>
          <w:lang w:eastAsia="hr-HR" w:bidi="hr-HR"/>
        </w:rPr>
        <w:t>–</w:t>
      </w:r>
      <w:r>
        <w:rPr>
          <w:lang w:eastAsia="hr-HR" w:bidi="hr-HR"/>
        </w:rPr>
        <w:t xml:space="preserve"> M</w:t>
      </w:r>
      <w:r w:rsidR="00157D8B">
        <w:rPr>
          <w:lang w:eastAsia="hr-HR" w:bidi="hr-HR"/>
        </w:rPr>
        <w:t>13</w:t>
      </w:r>
      <w:r w:rsidR="00DD6CA7">
        <w:rPr>
          <w:lang w:eastAsia="hr-HR" w:bidi="hr-HR"/>
        </w:rPr>
        <w:t>.</w:t>
      </w:r>
      <w:r>
        <w:rPr>
          <w:lang w:eastAsia="hr-HR" w:bidi="hr-HR"/>
        </w:rPr>
        <w:t>00.01-E01.0</w:t>
      </w:r>
      <w:r w:rsidR="00157D8B">
        <w:rPr>
          <w:lang w:eastAsia="hr-HR" w:bidi="hr-HR"/>
        </w:rPr>
        <w:t>, ZOP M13</w:t>
      </w:r>
      <w:r>
        <w:rPr>
          <w:lang w:eastAsia="hr-HR" w:bidi="hr-HR"/>
        </w:rPr>
        <w:t>).</w:t>
      </w:r>
      <w:r w:rsidRPr="003A6E49">
        <w:rPr>
          <w:lang w:eastAsia="hr-HR" w:bidi="hr-HR"/>
        </w:rPr>
        <w:t xml:space="preserve">       </w:t>
      </w:r>
    </w:p>
    <w:p w:rsidR="00041AF3" w:rsidRPr="00301686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   Navedena služnost će se osnovati ugovorom o osnivanju prava služnosti i uknjižbom u zemljišnim knjigama. </w:t>
      </w: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t>4.    Za osnovanu služnost na nekretninama iz točke 1. ove Odluke, ovlaštenik služnosti neće plaćati novčanu naknadu Općini Vela Luka, temeljem Zakona o uređivanju imovinskopravnih odnosa u svrhu izgradnje infrastrukturnih građevina (NN 80/11).</w:t>
      </w: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Pr="00B438C1" w:rsidRDefault="00041AF3" w:rsidP="00041AF3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t>5.     Pravo služnosti se osniva za vrijeme dok traje potreba za postojanjem iste, odnosno dok je u funkciji infrastruktura iz točke 1. ove Odluke.</w:t>
      </w: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6.    Načelnica Općine Vela Luka će, sukladno ovoj Odluci, zaključiti Ugovor o osnivanju prava služnosti kojim će se detaljnije utvrditi prava i obveze stranaka, Upravni odjel za opće i imovinskopravne poslove se zadužuje za pravne poslove, a Upravni odjel za gospodarenje prostorom i  komunalne djelatnosti  za tehničke i druge poslove, svatko u granicama svojih ovlasti. </w:t>
      </w: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t>7.      Ova Odluka će se objaviti u "Službenom glasniku Općine Vela Luka".</w:t>
      </w: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506D6" w:rsidRDefault="000506D6" w:rsidP="00041AF3">
      <w:pPr>
        <w:pStyle w:val="Standard"/>
        <w:jc w:val="both"/>
        <w:rPr>
          <w:sz w:val="23"/>
          <w:szCs w:val="23"/>
        </w:rPr>
      </w:pPr>
    </w:p>
    <w:p w:rsidR="000506D6" w:rsidRDefault="000506D6" w:rsidP="000506D6">
      <w:pPr>
        <w:pStyle w:val="Standard"/>
        <w:jc w:val="right"/>
        <w:rPr>
          <w:sz w:val="23"/>
          <w:szCs w:val="23"/>
        </w:rPr>
      </w:pPr>
      <w:r>
        <w:rPr>
          <w:sz w:val="23"/>
          <w:szCs w:val="23"/>
        </w:rPr>
        <w:t>Predsjednik</w:t>
      </w:r>
    </w:p>
    <w:p w:rsidR="000506D6" w:rsidRDefault="000506D6" w:rsidP="000506D6">
      <w:pPr>
        <w:pStyle w:val="Standard"/>
        <w:jc w:val="right"/>
        <w:rPr>
          <w:sz w:val="23"/>
          <w:szCs w:val="23"/>
        </w:rPr>
      </w:pPr>
      <w:r>
        <w:rPr>
          <w:sz w:val="23"/>
          <w:szCs w:val="23"/>
        </w:rPr>
        <w:t>Općinskog vijeća</w:t>
      </w:r>
    </w:p>
    <w:p w:rsidR="000506D6" w:rsidRDefault="000506D6" w:rsidP="000506D6">
      <w:pPr>
        <w:pStyle w:val="Standard"/>
        <w:jc w:val="right"/>
        <w:rPr>
          <w:sz w:val="23"/>
          <w:szCs w:val="23"/>
        </w:rPr>
      </w:pPr>
      <w:r>
        <w:rPr>
          <w:sz w:val="23"/>
          <w:szCs w:val="23"/>
        </w:rPr>
        <w:t>Zoran Manestar</w:t>
      </w: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442980" w:rsidRDefault="00442980" w:rsidP="00041AF3">
      <w:pPr>
        <w:pStyle w:val="Standard"/>
        <w:jc w:val="center"/>
        <w:rPr>
          <w:sz w:val="23"/>
          <w:szCs w:val="23"/>
        </w:rPr>
      </w:pPr>
    </w:p>
    <w:p w:rsidR="00442980" w:rsidRDefault="00442980" w:rsidP="00041AF3">
      <w:pPr>
        <w:pStyle w:val="Standard"/>
        <w:jc w:val="center"/>
        <w:rPr>
          <w:sz w:val="23"/>
          <w:szCs w:val="23"/>
        </w:rPr>
      </w:pPr>
    </w:p>
    <w:p w:rsidR="00442980" w:rsidRDefault="00442980" w:rsidP="00041AF3">
      <w:pPr>
        <w:pStyle w:val="Standard"/>
        <w:jc w:val="center"/>
        <w:rPr>
          <w:sz w:val="23"/>
          <w:szCs w:val="23"/>
        </w:rPr>
      </w:pPr>
    </w:p>
    <w:p w:rsidR="00442980" w:rsidRDefault="00442980" w:rsidP="00041AF3">
      <w:pPr>
        <w:pStyle w:val="Standard"/>
        <w:jc w:val="center"/>
        <w:rPr>
          <w:sz w:val="23"/>
          <w:szCs w:val="23"/>
        </w:rPr>
      </w:pPr>
    </w:p>
    <w:p w:rsidR="00442980" w:rsidRDefault="00442980" w:rsidP="00041AF3">
      <w:pPr>
        <w:pStyle w:val="Standard"/>
        <w:jc w:val="center"/>
        <w:rPr>
          <w:sz w:val="23"/>
          <w:szCs w:val="23"/>
        </w:rPr>
      </w:pPr>
    </w:p>
    <w:p w:rsidR="00442980" w:rsidRDefault="00442980" w:rsidP="00041AF3">
      <w:pPr>
        <w:pStyle w:val="Standard"/>
        <w:jc w:val="center"/>
        <w:rPr>
          <w:sz w:val="23"/>
          <w:szCs w:val="23"/>
        </w:rPr>
      </w:pPr>
    </w:p>
    <w:p w:rsidR="00041AF3" w:rsidRDefault="00041AF3" w:rsidP="00041AF3">
      <w:pPr>
        <w:pStyle w:val="Standard"/>
        <w:jc w:val="center"/>
        <w:rPr>
          <w:sz w:val="23"/>
          <w:szCs w:val="23"/>
        </w:rPr>
      </w:pPr>
      <w:r>
        <w:rPr>
          <w:sz w:val="23"/>
          <w:szCs w:val="23"/>
        </w:rPr>
        <w:t>O b r a z l o ž e nj e:</w:t>
      </w:r>
    </w:p>
    <w:p w:rsidR="00041AF3" w:rsidRDefault="00041AF3" w:rsidP="00041AF3">
      <w:pPr>
        <w:pStyle w:val="Standard"/>
        <w:jc w:val="center"/>
        <w:rPr>
          <w:sz w:val="23"/>
          <w:szCs w:val="23"/>
        </w:rPr>
      </w:pPr>
    </w:p>
    <w:p w:rsidR="00041AF3" w:rsidRDefault="00041AF3" w:rsidP="00041AF3">
      <w:pPr>
        <w:pStyle w:val="Standard"/>
        <w:jc w:val="center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Odluka o osnivanju prava služnosti za polaganje kabelskog voda </w:t>
      </w:r>
      <w:r w:rsidR="00DD6CA7">
        <w:rPr>
          <w:sz w:val="23"/>
          <w:szCs w:val="23"/>
        </w:rPr>
        <w:t>na dionici TS Korkyra –</w:t>
      </w:r>
      <w:r w:rsidR="00BF09D5">
        <w:rPr>
          <w:sz w:val="23"/>
          <w:szCs w:val="23"/>
        </w:rPr>
        <w:t xml:space="preserve"> TS Bad – TS Bobovišće </w:t>
      </w:r>
      <w:r>
        <w:rPr>
          <w:sz w:val="23"/>
          <w:szCs w:val="23"/>
        </w:rPr>
        <w:t>se predlaže radi realizacije i izgradnje navedene infrastrukturne građevine, a između ostalog služi i kao dio nužne dokumentacije za dobivanje dozvole za izgradnju i polaganje opisanog voda.</w:t>
      </w: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t>HEP Operator distribucijskog sustava d.o.o., Elektrojug Dubrovnik je zatražio od Općine Vela Luka osnivanje prava opisane služnosti na nerazvrstanim cestama, koje su po svom statusu javna dobra u općoj uporabi u neotuđivom vlasništvu Općine Vela Luka.</w:t>
      </w: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t>Za osnivanje zatraženog prava služnosti je nadležno Općinsko vijeće  prema propisima o raspolaganju nekretninama, odnosno sukladno Zakonu o lokalnoj i područnoj (regionalnoj) samoupravi, Statutu Općine Vela Luka i Odluci o upravljanju i raspolaganju nekretninama u vlasništvu Općine Vela Luka, jer se radi o vrijednosti nekretnina iznad 70.000,00 kuna.</w:t>
      </w: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t>Ako se služnost zasniva radi opisanog sadržaja, moguće je osnivanje služnosti bez naknade, sukladno Odluci o upravljanju i raspolaganju nekretninama u vlasništvu Općine Vela Luka i članku 4. Zakona o uređivanju imovinskopravnih odnosa u svrhu izgradnje infrastrukturnih građevina.</w:t>
      </w: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Radi navedenog, a posebno interesa općine za izgradnjom potrebne infrastrukture, predlaže se usvajanje ove Odluke. </w:t>
      </w:r>
    </w:p>
    <w:p w:rsidR="00041AF3" w:rsidRDefault="00041AF3" w:rsidP="00041AF3">
      <w:pPr>
        <w:pStyle w:val="Standard"/>
        <w:jc w:val="right"/>
        <w:rPr>
          <w:sz w:val="23"/>
          <w:szCs w:val="23"/>
        </w:rPr>
      </w:pPr>
    </w:p>
    <w:p w:rsidR="00041AF3" w:rsidRDefault="00041AF3" w:rsidP="00041AF3">
      <w:pPr>
        <w:pStyle w:val="Standard"/>
        <w:jc w:val="right"/>
        <w:rPr>
          <w:sz w:val="23"/>
          <w:szCs w:val="23"/>
        </w:rPr>
      </w:pPr>
    </w:p>
    <w:p w:rsidR="00041AF3" w:rsidRDefault="00041AF3" w:rsidP="00041AF3">
      <w:pPr>
        <w:pStyle w:val="Standard"/>
        <w:jc w:val="right"/>
        <w:rPr>
          <w:sz w:val="23"/>
          <w:szCs w:val="23"/>
        </w:rPr>
      </w:pPr>
    </w:p>
    <w:p w:rsidR="00041AF3" w:rsidRDefault="00041AF3" w:rsidP="00041AF3">
      <w:pPr>
        <w:pStyle w:val="Standard"/>
        <w:jc w:val="right"/>
        <w:rPr>
          <w:sz w:val="23"/>
          <w:szCs w:val="23"/>
        </w:rPr>
      </w:pPr>
      <w:r>
        <w:rPr>
          <w:sz w:val="23"/>
          <w:szCs w:val="23"/>
        </w:rPr>
        <w:t>Načelnica:</w:t>
      </w:r>
    </w:p>
    <w:p w:rsidR="00041AF3" w:rsidRDefault="00041AF3" w:rsidP="00041AF3">
      <w:pPr>
        <w:pStyle w:val="Standard"/>
        <w:jc w:val="right"/>
        <w:rPr>
          <w:sz w:val="23"/>
          <w:szCs w:val="23"/>
        </w:rPr>
      </w:pPr>
    </w:p>
    <w:p w:rsidR="00041AF3" w:rsidRDefault="00041AF3" w:rsidP="00041AF3">
      <w:pPr>
        <w:pStyle w:val="Standard"/>
        <w:jc w:val="right"/>
        <w:rPr>
          <w:sz w:val="23"/>
          <w:szCs w:val="23"/>
        </w:rPr>
      </w:pPr>
      <w:r>
        <w:rPr>
          <w:sz w:val="23"/>
          <w:szCs w:val="23"/>
        </w:rPr>
        <w:t>Katarina Gugić bacc.oec.</w:t>
      </w:r>
    </w:p>
    <w:p w:rsidR="00041AF3" w:rsidRDefault="00041AF3" w:rsidP="00041AF3">
      <w:pPr>
        <w:pStyle w:val="Standard"/>
        <w:jc w:val="right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041AF3">
      <w:pPr>
        <w:pStyle w:val="Standard"/>
        <w:jc w:val="both"/>
        <w:rPr>
          <w:sz w:val="23"/>
          <w:szCs w:val="23"/>
        </w:rPr>
      </w:pPr>
    </w:p>
    <w:p w:rsidR="00041AF3" w:rsidRDefault="00041AF3" w:rsidP="00442980">
      <w:pPr>
        <w:pStyle w:val="Standard"/>
      </w:pPr>
    </w:p>
    <w:p w:rsidR="00041AF3" w:rsidRDefault="00041AF3" w:rsidP="00041AF3">
      <w:pPr>
        <w:rPr>
          <w:rFonts w:hint="eastAsia"/>
        </w:rPr>
      </w:pPr>
    </w:p>
    <w:p w:rsidR="00147312" w:rsidRDefault="00147312">
      <w:pPr>
        <w:rPr>
          <w:rFonts w:hint="eastAsia"/>
        </w:rPr>
      </w:pPr>
    </w:p>
    <w:sectPr w:rsidR="00147312" w:rsidSect="00425AB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41AF3"/>
    <w:rsid w:val="00041AF3"/>
    <w:rsid w:val="000506D6"/>
    <w:rsid w:val="000C240D"/>
    <w:rsid w:val="00134C3A"/>
    <w:rsid w:val="00147312"/>
    <w:rsid w:val="00155ECD"/>
    <w:rsid w:val="00157D8B"/>
    <w:rsid w:val="00165DE3"/>
    <w:rsid w:val="00260A1D"/>
    <w:rsid w:val="00442980"/>
    <w:rsid w:val="004721D3"/>
    <w:rsid w:val="00542B0E"/>
    <w:rsid w:val="0057018F"/>
    <w:rsid w:val="00577AEB"/>
    <w:rsid w:val="007A5884"/>
    <w:rsid w:val="009E4472"/>
    <w:rsid w:val="00A12800"/>
    <w:rsid w:val="00A355C7"/>
    <w:rsid w:val="00BF09D5"/>
    <w:rsid w:val="00D465ED"/>
    <w:rsid w:val="00D47975"/>
    <w:rsid w:val="00DD6CA7"/>
    <w:rsid w:val="00DF3CA3"/>
    <w:rsid w:val="00E62C78"/>
    <w:rsid w:val="00EA419C"/>
    <w:rsid w:val="00FB05F6"/>
    <w:rsid w:val="00FD1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AF3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041AF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Bodytext2">
    <w:name w:val="Body text|2"/>
    <w:basedOn w:val="Normal"/>
    <w:rsid w:val="00041AF3"/>
    <w:pPr>
      <w:widowControl w:val="0"/>
      <w:shd w:val="clear" w:color="auto" w:fill="FFFFFF"/>
      <w:spacing w:after="720" w:line="259" w:lineRule="exact"/>
    </w:pPr>
    <w:rPr>
      <w:rFonts w:ascii="Arial" w:eastAsia="Arial" w:hAnsi="Arial" w:cs="Arial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2</Pages>
  <Words>902</Words>
  <Characters>5146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Vanjo</cp:lastModifiedBy>
  <cp:revision>10</cp:revision>
  <cp:lastPrinted>2020-09-17T05:18:00Z</cp:lastPrinted>
  <dcterms:created xsi:type="dcterms:W3CDTF">2019-09-18T09:37:00Z</dcterms:created>
  <dcterms:modified xsi:type="dcterms:W3CDTF">2020-09-18T13:00:00Z</dcterms:modified>
</cp:coreProperties>
</file>